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EC9B" w14:textId="77777777" w:rsidR="005969E2" w:rsidRDefault="005969E2">
      <w:pPr>
        <w:pStyle w:val="Textoindependiente"/>
        <w:spacing w:before="0"/>
        <w:rPr>
          <w:rFonts w:ascii="Times New Roman"/>
          <w:sz w:val="20"/>
        </w:rPr>
      </w:pPr>
    </w:p>
    <w:p w14:paraId="7EE5F9CE" w14:textId="77777777" w:rsidR="005969E2" w:rsidRDefault="005969E2">
      <w:pPr>
        <w:pStyle w:val="Textoindependiente"/>
        <w:spacing w:before="7"/>
        <w:rPr>
          <w:rFonts w:ascii="Times New Roman"/>
        </w:rPr>
      </w:pPr>
    </w:p>
    <w:tbl>
      <w:tblPr>
        <w:tblpPr w:leftFromText="141" w:rightFromText="141" w:vertAnchor="text" w:horzAnchor="margin" w:tblpXSpec="center" w:tblpY="257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4814"/>
        <w:gridCol w:w="925"/>
        <w:gridCol w:w="918"/>
        <w:gridCol w:w="992"/>
        <w:gridCol w:w="850"/>
        <w:gridCol w:w="926"/>
      </w:tblGrid>
      <w:tr w:rsidR="00ED3EE4" w:rsidRPr="00682CD6" w14:paraId="24BBDC45" w14:textId="77777777" w:rsidTr="00ED3EE4">
        <w:trPr>
          <w:trHeight w:val="420"/>
        </w:trPr>
        <w:tc>
          <w:tcPr>
            <w:tcW w:w="1135" w:type="dxa"/>
            <w:vMerge w:val="restart"/>
            <w:textDirection w:val="btLr"/>
          </w:tcPr>
          <w:p w14:paraId="57AD4BA5" w14:textId="77777777" w:rsidR="00ED3EE4" w:rsidRPr="00D73FC8" w:rsidRDefault="00ED3EE4" w:rsidP="00ED3EE4">
            <w:pPr>
              <w:spacing w:line="360" w:lineRule="auto"/>
              <w:ind w:left="113" w:right="-194"/>
              <w:jc w:val="both"/>
              <w:rPr>
                <w:sz w:val="28"/>
                <w:szCs w:val="28"/>
              </w:rPr>
            </w:pPr>
          </w:p>
          <w:p w14:paraId="2E3BE3DE" w14:textId="77777777" w:rsidR="00ED3EE4" w:rsidRPr="00D73FC8" w:rsidRDefault="00D73FC8" w:rsidP="00ED3EE4">
            <w:pPr>
              <w:spacing w:line="360" w:lineRule="auto"/>
              <w:ind w:left="113" w:right="-194"/>
              <w:jc w:val="center"/>
              <w:rPr>
                <w:b/>
                <w:sz w:val="28"/>
                <w:szCs w:val="28"/>
              </w:rPr>
            </w:pPr>
            <w:r w:rsidRPr="00D73FC8">
              <w:rPr>
                <w:b/>
                <w:sz w:val="28"/>
                <w:szCs w:val="28"/>
              </w:rPr>
              <w:t>POSGS</w:t>
            </w:r>
            <w:r w:rsidR="00ED3EE4" w:rsidRPr="00D73FC8">
              <w:rPr>
                <w:b/>
                <w:sz w:val="28"/>
                <w:szCs w:val="28"/>
              </w:rPr>
              <w:t>-0</w:t>
            </w:r>
            <w:r>
              <w:rPr>
                <w:b/>
                <w:sz w:val="28"/>
                <w:szCs w:val="28"/>
              </w:rPr>
              <w:t>1</w:t>
            </w:r>
          </w:p>
          <w:p w14:paraId="4AA176D7" w14:textId="77777777" w:rsidR="00ED3EE4" w:rsidRPr="00D73FC8" w:rsidRDefault="00ED3EE4" w:rsidP="00ED3EE4">
            <w:pPr>
              <w:spacing w:line="360" w:lineRule="auto"/>
              <w:ind w:left="113" w:right="-194"/>
              <w:jc w:val="both"/>
              <w:rPr>
                <w:sz w:val="28"/>
                <w:szCs w:val="28"/>
              </w:rPr>
            </w:pPr>
          </w:p>
          <w:p w14:paraId="2F5902FA" w14:textId="77777777" w:rsidR="00ED3EE4" w:rsidRPr="00D73FC8" w:rsidRDefault="00ED3EE4" w:rsidP="00ED3EE4">
            <w:pPr>
              <w:spacing w:line="360" w:lineRule="auto"/>
              <w:ind w:left="113" w:right="-194"/>
              <w:jc w:val="both"/>
              <w:rPr>
                <w:sz w:val="28"/>
                <w:szCs w:val="28"/>
              </w:rPr>
            </w:pPr>
          </w:p>
          <w:p w14:paraId="04D407BE" w14:textId="77777777" w:rsidR="00ED3EE4" w:rsidRPr="00D73FC8" w:rsidRDefault="00ED3EE4" w:rsidP="00ED3EE4">
            <w:pPr>
              <w:spacing w:line="360" w:lineRule="auto"/>
              <w:ind w:left="113" w:right="-194"/>
              <w:jc w:val="both"/>
              <w:rPr>
                <w:sz w:val="28"/>
                <w:szCs w:val="28"/>
              </w:rPr>
            </w:pPr>
          </w:p>
          <w:p w14:paraId="5539AC1C" w14:textId="77777777" w:rsidR="00ED3EE4" w:rsidRPr="00D73FC8" w:rsidRDefault="00ED3EE4" w:rsidP="00ED3EE4">
            <w:pPr>
              <w:spacing w:line="360" w:lineRule="auto"/>
              <w:ind w:left="113" w:right="-194"/>
              <w:jc w:val="both"/>
              <w:rPr>
                <w:sz w:val="28"/>
                <w:szCs w:val="28"/>
              </w:rPr>
            </w:pPr>
          </w:p>
          <w:p w14:paraId="208C8ED5" w14:textId="77777777" w:rsidR="00ED3EE4" w:rsidRPr="00D73FC8" w:rsidRDefault="00ED3EE4" w:rsidP="00ED3EE4">
            <w:pPr>
              <w:spacing w:line="360" w:lineRule="auto"/>
              <w:ind w:left="113" w:right="-194"/>
              <w:jc w:val="both"/>
              <w:rPr>
                <w:sz w:val="28"/>
                <w:szCs w:val="28"/>
              </w:rPr>
            </w:pPr>
          </w:p>
          <w:p w14:paraId="4B5040FE" w14:textId="77777777" w:rsidR="00ED3EE4" w:rsidRPr="00D73FC8" w:rsidRDefault="00ED3EE4" w:rsidP="00ED3EE4">
            <w:pPr>
              <w:spacing w:line="360" w:lineRule="auto"/>
              <w:ind w:left="113" w:right="-194"/>
              <w:jc w:val="both"/>
              <w:rPr>
                <w:sz w:val="28"/>
                <w:szCs w:val="28"/>
              </w:rPr>
            </w:pPr>
          </w:p>
          <w:p w14:paraId="60DA3247" w14:textId="77777777" w:rsidR="00ED3EE4" w:rsidRPr="00D73FC8" w:rsidRDefault="00ED3EE4" w:rsidP="00ED3EE4">
            <w:pPr>
              <w:spacing w:line="360" w:lineRule="auto"/>
              <w:ind w:left="113" w:right="-194"/>
              <w:jc w:val="both"/>
              <w:rPr>
                <w:sz w:val="28"/>
                <w:szCs w:val="28"/>
              </w:rPr>
            </w:pPr>
          </w:p>
        </w:tc>
        <w:tc>
          <w:tcPr>
            <w:tcW w:w="4814" w:type="dxa"/>
            <w:vAlign w:val="center"/>
          </w:tcPr>
          <w:p w14:paraId="2DC7BE1D" w14:textId="77777777" w:rsidR="00ED3EE4" w:rsidRPr="00EB571C" w:rsidRDefault="00ED3EE4" w:rsidP="00ED3EE4">
            <w:pPr>
              <w:spacing w:line="360" w:lineRule="auto"/>
              <w:ind w:right="-194"/>
              <w:jc w:val="center"/>
              <w:rPr>
                <w:b/>
                <w:sz w:val="24"/>
                <w:szCs w:val="24"/>
              </w:rPr>
            </w:pPr>
            <w:r>
              <w:rPr>
                <w:b/>
                <w:sz w:val="24"/>
                <w:szCs w:val="24"/>
              </w:rPr>
              <w:t>DISTRIBUCIÓ</w:t>
            </w:r>
            <w:r w:rsidRPr="00EB571C">
              <w:rPr>
                <w:b/>
                <w:sz w:val="24"/>
                <w:szCs w:val="24"/>
              </w:rPr>
              <w:t>N</w:t>
            </w:r>
          </w:p>
        </w:tc>
        <w:tc>
          <w:tcPr>
            <w:tcW w:w="4611" w:type="dxa"/>
            <w:gridSpan w:val="5"/>
            <w:vAlign w:val="center"/>
          </w:tcPr>
          <w:p w14:paraId="62D51CB9" w14:textId="77777777" w:rsidR="00ED3EE4" w:rsidRPr="00EB571C" w:rsidRDefault="00ED3EE4" w:rsidP="00ED3EE4">
            <w:pPr>
              <w:spacing w:line="360" w:lineRule="auto"/>
              <w:ind w:right="-194"/>
              <w:jc w:val="center"/>
              <w:rPr>
                <w:b/>
                <w:sz w:val="24"/>
                <w:szCs w:val="24"/>
              </w:rPr>
            </w:pPr>
            <w:r w:rsidRPr="00EB571C">
              <w:rPr>
                <w:b/>
                <w:sz w:val="24"/>
                <w:szCs w:val="24"/>
              </w:rPr>
              <w:t>CONTROL DE REVISIONES</w:t>
            </w:r>
          </w:p>
        </w:tc>
      </w:tr>
      <w:tr w:rsidR="00ED3EE4" w:rsidRPr="00682CD6" w14:paraId="62A2F36E" w14:textId="77777777" w:rsidTr="00ED3EE4">
        <w:trPr>
          <w:trHeight w:val="560"/>
        </w:trPr>
        <w:tc>
          <w:tcPr>
            <w:tcW w:w="1135" w:type="dxa"/>
            <w:vMerge/>
          </w:tcPr>
          <w:p w14:paraId="55FE0E98" w14:textId="77777777" w:rsidR="00ED3EE4" w:rsidRPr="00682CD6" w:rsidRDefault="00ED3EE4" w:rsidP="00ED3EE4">
            <w:pPr>
              <w:spacing w:line="360" w:lineRule="auto"/>
              <w:ind w:right="-194"/>
              <w:jc w:val="both"/>
            </w:pPr>
          </w:p>
        </w:tc>
        <w:tc>
          <w:tcPr>
            <w:tcW w:w="4814" w:type="dxa"/>
            <w:vMerge w:val="restart"/>
            <w:vAlign w:val="center"/>
          </w:tcPr>
          <w:p w14:paraId="0E82BAA8" w14:textId="77777777" w:rsidR="00ED3EE4" w:rsidRDefault="00ED3EE4" w:rsidP="00ED3EE4">
            <w:pPr>
              <w:spacing w:line="360" w:lineRule="auto"/>
              <w:ind w:right="-194"/>
              <w:jc w:val="center"/>
              <w:rPr>
                <w:sz w:val="16"/>
                <w:szCs w:val="16"/>
              </w:rPr>
            </w:pPr>
            <w:r>
              <w:rPr>
                <w:sz w:val="16"/>
                <w:szCs w:val="16"/>
              </w:rPr>
              <w:t>Este documento pertenece a la base de datos de CALSA y su copiado e impresión generan un documento No controlado. Los documentos del Sistema de Gestión Integral revisados y autorizados son exclusivamente ubicados en la red interna del</w:t>
            </w:r>
          </w:p>
          <w:p w14:paraId="483F85EA" w14:textId="77777777" w:rsidR="00ED3EE4" w:rsidRPr="00EB571C" w:rsidRDefault="00ED3EE4" w:rsidP="00ED3EE4">
            <w:pPr>
              <w:spacing w:line="360" w:lineRule="auto"/>
              <w:ind w:right="-194"/>
              <w:jc w:val="center"/>
              <w:rPr>
                <w:sz w:val="16"/>
                <w:szCs w:val="16"/>
              </w:rPr>
            </w:pPr>
            <w:r>
              <w:rPr>
                <w:sz w:val="16"/>
                <w:szCs w:val="16"/>
              </w:rPr>
              <w:t>SGI</w:t>
            </w:r>
          </w:p>
        </w:tc>
        <w:tc>
          <w:tcPr>
            <w:tcW w:w="925" w:type="dxa"/>
            <w:vMerge w:val="restart"/>
            <w:vAlign w:val="center"/>
          </w:tcPr>
          <w:p w14:paraId="48013567" w14:textId="77777777" w:rsidR="00ED3EE4" w:rsidRPr="00682CD6" w:rsidRDefault="00ED3EE4" w:rsidP="00ED3EE4">
            <w:pPr>
              <w:spacing w:line="276" w:lineRule="auto"/>
              <w:ind w:right="-194"/>
            </w:pPr>
            <w:r>
              <w:t xml:space="preserve"> </w:t>
            </w:r>
            <w:r w:rsidRPr="00682CD6">
              <w:t>REV</w:t>
            </w:r>
            <w:r>
              <w:t>.</w:t>
            </w:r>
          </w:p>
          <w:p w14:paraId="716A90A0" w14:textId="77777777" w:rsidR="00ED3EE4" w:rsidRPr="00682CD6" w:rsidRDefault="00ED3EE4" w:rsidP="00ED3EE4">
            <w:pPr>
              <w:spacing w:line="276" w:lineRule="auto"/>
              <w:ind w:right="-194"/>
              <w:jc w:val="center"/>
            </w:pPr>
          </w:p>
        </w:tc>
        <w:tc>
          <w:tcPr>
            <w:tcW w:w="918" w:type="dxa"/>
            <w:vAlign w:val="center"/>
          </w:tcPr>
          <w:p w14:paraId="203B2CA8" w14:textId="60A0E661" w:rsidR="00ED3EE4" w:rsidRPr="00682CD6" w:rsidRDefault="00ED3EE4" w:rsidP="00ED3EE4">
            <w:pPr>
              <w:spacing w:line="276" w:lineRule="auto"/>
              <w:ind w:right="-194"/>
            </w:pPr>
            <w:r>
              <w:t xml:space="preserve">      </w:t>
            </w:r>
            <w:r w:rsidR="00EC591D">
              <w:t>4</w:t>
            </w:r>
          </w:p>
        </w:tc>
        <w:tc>
          <w:tcPr>
            <w:tcW w:w="992" w:type="dxa"/>
            <w:vAlign w:val="center"/>
          </w:tcPr>
          <w:p w14:paraId="192CFD7A" w14:textId="49D6DB68" w:rsidR="00ED3EE4" w:rsidRPr="00682CD6" w:rsidRDefault="00EC591D" w:rsidP="00ED3EE4">
            <w:pPr>
              <w:spacing w:line="276" w:lineRule="auto"/>
              <w:ind w:right="-194"/>
              <w:jc w:val="center"/>
            </w:pPr>
            <w:r>
              <w:t>5</w:t>
            </w:r>
          </w:p>
        </w:tc>
        <w:tc>
          <w:tcPr>
            <w:tcW w:w="850" w:type="dxa"/>
            <w:vAlign w:val="center"/>
          </w:tcPr>
          <w:p w14:paraId="6E04FFFE" w14:textId="3A522D1D" w:rsidR="00ED3EE4" w:rsidRPr="00682CD6" w:rsidRDefault="00ED3EE4" w:rsidP="00ED3EE4">
            <w:pPr>
              <w:spacing w:line="276" w:lineRule="auto"/>
              <w:ind w:right="-194"/>
            </w:pPr>
            <w:r>
              <w:t xml:space="preserve">     </w:t>
            </w:r>
            <w:r w:rsidR="00EC591D">
              <w:t>6</w:t>
            </w:r>
          </w:p>
        </w:tc>
        <w:tc>
          <w:tcPr>
            <w:tcW w:w="926" w:type="dxa"/>
            <w:vAlign w:val="center"/>
          </w:tcPr>
          <w:p w14:paraId="50DDA8D6" w14:textId="12818E4A" w:rsidR="00ED3EE4" w:rsidRPr="00682CD6" w:rsidRDefault="00ED3EE4" w:rsidP="00ED3EE4">
            <w:pPr>
              <w:spacing w:line="276" w:lineRule="auto"/>
              <w:ind w:right="-194"/>
            </w:pPr>
            <w:r>
              <w:t xml:space="preserve">    </w:t>
            </w:r>
            <w:r w:rsidR="00EC591D">
              <w:t>7</w:t>
            </w:r>
          </w:p>
        </w:tc>
      </w:tr>
      <w:tr w:rsidR="00ED3EE4" w:rsidRPr="00682CD6" w14:paraId="7D1EE188" w14:textId="77777777" w:rsidTr="00ED3EE4">
        <w:trPr>
          <w:trHeight w:val="70"/>
        </w:trPr>
        <w:tc>
          <w:tcPr>
            <w:tcW w:w="1135" w:type="dxa"/>
            <w:vMerge/>
          </w:tcPr>
          <w:p w14:paraId="2061AD10" w14:textId="77777777" w:rsidR="00ED3EE4" w:rsidRPr="00682CD6" w:rsidRDefault="00ED3EE4" w:rsidP="00ED3EE4">
            <w:pPr>
              <w:spacing w:line="360" w:lineRule="auto"/>
              <w:ind w:right="-194"/>
              <w:jc w:val="both"/>
            </w:pPr>
          </w:p>
        </w:tc>
        <w:tc>
          <w:tcPr>
            <w:tcW w:w="4814" w:type="dxa"/>
            <w:vMerge/>
            <w:vAlign w:val="center"/>
          </w:tcPr>
          <w:p w14:paraId="5E38FA14" w14:textId="77777777" w:rsidR="00ED3EE4" w:rsidRPr="00682CD6" w:rsidRDefault="00ED3EE4" w:rsidP="00ED3EE4">
            <w:pPr>
              <w:spacing w:line="360" w:lineRule="auto"/>
              <w:ind w:right="-194"/>
              <w:jc w:val="both"/>
            </w:pPr>
          </w:p>
        </w:tc>
        <w:tc>
          <w:tcPr>
            <w:tcW w:w="925" w:type="dxa"/>
            <w:vMerge/>
            <w:vAlign w:val="center"/>
          </w:tcPr>
          <w:p w14:paraId="4ADEC51B" w14:textId="77777777" w:rsidR="00ED3EE4" w:rsidRPr="00682CD6" w:rsidRDefault="00ED3EE4" w:rsidP="00ED3EE4">
            <w:pPr>
              <w:spacing w:line="276" w:lineRule="auto"/>
              <w:ind w:right="-194"/>
              <w:jc w:val="center"/>
            </w:pPr>
          </w:p>
        </w:tc>
        <w:tc>
          <w:tcPr>
            <w:tcW w:w="918" w:type="dxa"/>
            <w:vAlign w:val="center"/>
          </w:tcPr>
          <w:p w14:paraId="5F3C6F9A" w14:textId="7C92723E" w:rsidR="00ED3EE4" w:rsidRPr="00682CD6" w:rsidRDefault="00EC591D" w:rsidP="00ED3EE4">
            <w:pPr>
              <w:spacing w:line="276" w:lineRule="auto"/>
              <w:ind w:right="-194"/>
            </w:pPr>
            <w:r>
              <w:t>SEP</w:t>
            </w:r>
            <w:r w:rsidR="00ED3EE4">
              <w:t>/1</w:t>
            </w:r>
            <w:r>
              <w:t>9</w:t>
            </w:r>
          </w:p>
        </w:tc>
        <w:tc>
          <w:tcPr>
            <w:tcW w:w="992" w:type="dxa"/>
            <w:vAlign w:val="center"/>
          </w:tcPr>
          <w:p w14:paraId="2C925C22" w14:textId="19D24911" w:rsidR="00ED3EE4" w:rsidRPr="00682CD6" w:rsidRDefault="00EC591D" w:rsidP="00ED3EE4">
            <w:pPr>
              <w:spacing w:line="276" w:lineRule="auto"/>
              <w:ind w:right="-194"/>
            </w:pPr>
            <w:r>
              <w:t>FEB/20</w:t>
            </w:r>
          </w:p>
        </w:tc>
        <w:tc>
          <w:tcPr>
            <w:tcW w:w="850" w:type="dxa"/>
            <w:vAlign w:val="center"/>
          </w:tcPr>
          <w:p w14:paraId="05E5617E" w14:textId="3DB2B3C9" w:rsidR="00ED3EE4" w:rsidRPr="00682CD6" w:rsidRDefault="00EC591D" w:rsidP="00ED3EE4">
            <w:pPr>
              <w:spacing w:line="276" w:lineRule="auto"/>
              <w:ind w:right="-194"/>
            </w:pPr>
            <w:r>
              <w:t>ENE</w:t>
            </w:r>
            <w:r w:rsidR="00ED3EE4">
              <w:t>/</w:t>
            </w:r>
            <w:r>
              <w:t>21</w:t>
            </w:r>
          </w:p>
        </w:tc>
        <w:tc>
          <w:tcPr>
            <w:tcW w:w="926" w:type="dxa"/>
            <w:vAlign w:val="center"/>
          </w:tcPr>
          <w:p w14:paraId="4BD9C9C8" w14:textId="22D7A789" w:rsidR="00ED3EE4" w:rsidRPr="00682CD6" w:rsidRDefault="00EC591D" w:rsidP="00ED3EE4">
            <w:pPr>
              <w:spacing w:line="276" w:lineRule="auto"/>
              <w:ind w:right="-194"/>
            </w:pPr>
            <w:r>
              <w:t>ENE</w:t>
            </w:r>
            <w:r w:rsidR="00ED3EE4">
              <w:t>/2</w:t>
            </w:r>
            <w:r>
              <w:t>2</w:t>
            </w:r>
          </w:p>
        </w:tc>
      </w:tr>
      <w:tr w:rsidR="00ED3EE4" w:rsidRPr="00682CD6" w14:paraId="53C0EFF0" w14:textId="77777777" w:rsidTr="00ED3EE4">
        <w:trPr>
          <w:trHeight w:val="448"/>
        </w:trPr>
        <w:tc>
          <w:tcPr>
            <w:tcW w:w="10560" w:type="dxa"/>
            <w:gridSpan w:val="7"/>
          </w:tcPr>
          <w:p w14:paraId="24BF237B" w14:textId="77777777" w:rsidR="00ED3EE4" w:rsidRPr="00682CD6" w:rsidRDefault="00ED3EE4" w:rsidP="00ED3EE4">
            <w:pPr>
              <w:spacing w:line="360" w:lineRule="auto"/>
              <w:ind w:right="-194"/>
              <w:jc w:val="center"/>
              <w:rPr>
                <w:sz w:val="48"/>
                <w:szCs w:val="48"/>
              </w:rPr>
            </w:pPr>
            <w:r w:rsidRPr="00682CD6">
              <w:rPr>
                <w:sz w:val="44"/>
                <w:szCs w:val="44"/>
              </w:rPr>
              <w:t>TITULO</w:t>
            </w:r>
          </w:p>
        </w:tc>
      </w:tr>
      <w:tr w:rsidR="00ED3EE4" w:rsidRPr="00682CD6" w14:paraId="310D9C14" w14:textId="77777777" w:rsidTr="00ED3EE4">
        <w:trPr>
          <w:trHeight w:val="2025"/>
        </w:trPr>
        <w:tc>
          <w:tcPr>
            <w:tcW w:w="10560" w:type="dxa"/>
            <w:gridSpan w:val="7"/>
          </w:tcPr>
          <w:p w14:paraId="2BC1A441" w14:textId="77777777" w:rsidR="00ED3EE4" w:rsidRPr="00682CD6" w:rsidRDefault="00ED3EE4" w:rsidP="00ED3EE4">
            <w:pPr>
              <w:spacing w:line="360" w:lineRule="auto"/>
              <w:ind w:right="-194"/>
              <w:jc w:val="center"/>
            </w:pPr>
          </w:p>
          <w:p w14:paraId="3EC711D4" w14:textId="77777777" w:rsidR="00D73FC8" w:rsidRDefault="00D73FC8" w:rsidP="00ED3EE4">
            <w:pPr>
              <w:spacing w:line="360" w:lineRule="auto"/>
              <w:ind w:right="-194"/>
              <w:jc w:val="center"/>
              <w:rPr>
                <w:sz w:val="40"/>
                <w:szCs w:val="40"/>
              </w:rPr>
            </w:pPr>
          </w:p>
          <w:p w14:paraId="7603BF0A" w14:textId="77777777" w:rsidR="00ED3EE4" w:rsidRDefault="00D73FC8" w:rsidP="00ED3EE4">
            <w:pPr>
              <w:spacing w:line="360" w:lineRule="auto"/>
              <w:ind w:right="-194"/>
              <w:jc w:val="center"/>
              <w:rPr>
                <w:sz w:val="40"/>
                <w:szCs w:val="40"/>
              </w:rPr>
            </w:pPr>
            <w:r>
              <w:rPr>
                <w:sz w:val="40"/>
                <w:szCs w:val="40"/>
              </w:rPr>
              <w:t>Reglamento de Seguridad y Salud en el Trabajo</w:t>
            </w:r>
          </w:p>
          <w:p w14:paraId="08C4D859" w14:textId="77777777" w:rsidR="00D73FC8" w:rsidRDefault="00D73FC8" w:rsidP="00ED3EE4">
            <w:pPr>
              <w:spacing w:line="360" w:lineRule="auto"/>
              <w:ind w:right="-194"/>
              <w:jc w:val="center"/>
              <w:rPr>
                <w:sz w:val="40"/>
                <w:szCs w:val="40"/>
              </w:rPr>
            </w:pPr>
          </w:p>
          <w:p w14:paraId="02AC8F99" w14:textId="77777777" w:rsidR="00D73FC8" w:rsidRPr="00EB571C" w:rsidRDefault="00D73FC8" w:rsidP="00ED3EE4">
            <w:pPr>
              <w:spacing w:line="360" w:lineRule="auto"/>
              <w:ind w:right="-194"/>
              <w:jc w:val="center"/>
              <w:rPr>
                <w:sz w:val="40"/>
                <w:szCs w:val="40"/>
              </w:rPr>
            </w:pPr>
          </w:p>
        </w:tc>
      </w:tr>
    </w:tbl>
    <w:tbl>
      <w:tblPr>
        <w:tblpPr w:leftFromText="141" w:rightFromText="141" w:vertAnchor="text" w:horzAnchor="margin" w:tblpXSpec="center" w:tblpY="1141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827"/>
        <w:gridCol w:w="3260"/>
      </w:tblGrid>
      <w:tr w:rsidR="0017357F" w:rsidRPr="007F301E" w14:paraId="359EE241" w14:textId="77777777" w:rsidTr="0017357F">
        <w:trPr>
          <w:trHeight w:val="1550"/>
        </w:trPr>
        <w:tc>
          <w:tcPr>
            <w:tcW w:w="3545" w:type="dxa"/>
            <w:shd w:val="clear" w:color="auto" w:fill="auto"/>
          </w:tcPr>
          <w:p w14:paraId="72296748" w14:textId="77777777" w:rsidR="0017357F" w:rsidRPr="008A7FE7" w:rsidRDefault="0017357F" w:rsidP="0017357F">
            <w:pPr>
              <w:tabs>
                <w:tab w:val="left" w:pos="4536"/>
              </w:tabs>
              <w:adjustRightInd w:val="0"/>
              <w:spacing w:line="200" w:lineRule="exact"/>
              <w:jc w:val="center"/>
            </w:pPr>
            <w:r w:rsidRPr="008A7FE7">
              <w:t>Elaboró</w:t>
            </w:r>
          </w:p>
          <w:p w14:paraId="396C38F5" w14:textId="77777777" w:rsidR="0017357F" w:rsidRPr="008A7FE7" w:rsidRDefault="0017357F" w:rsidP="0017357F">
            <w:pPr>
              <w:tabs>
                <w:tab w:val="left" w:pos="4536"/>
              </w:tabs>
              <w:adjustRightInd w:val="0"/>
              <w:spacing w:line="200" w:lineRule="exact"/>
              <w:jc w:val="center"/>
            </w:pPr>
          </w:p>
          <w:p w14:paraId="07D1D5F7" w14:textId="77777777" w:rsidR="0017357F" w:rsidRPr="008A7FE7" w:rsidRDefault="0017357F" w:rsidP="0017357F">
            <w:pPr>
              <w:tabs>
                <w:tab w:val="left" w:pos="4536"/>
              </w:tabs>
              <w:adjustRightInd w:val="0"/>
              <w:spacing w:line="200" w:lineRule="exact"/>
              <w:jc w:val="center"/>
            </w:pPr>
          </w:p>
          <w:p w14:paraId="180A18BC" w14:textId="77777777" w:rsidR="0017357F" w:rsidRPr="008A7FE7" w:rsidRDefault="0017357F" w:rsidP="0017357F">
            <w:pPr>
              <w:tabs>
                <w:tab w:val="left" w:pos="4536"/>
              </w:tabs>
              <w:adjustRightInd w:val="0"/>
              <w:spacing w:line="200" w:lineRule="exact"/>
            </w:pPr>
          </w:p>
          <w:p w14:paraId="56639A05" w14:textId="77777777" w:rsidR="0017357F" w:rsidRPr="008A7FE7" w:rsidRDefault="0017357F" w:rsidP="0017357F">
            <w:pPr>
              <w:tabs>
                <w:tab w:val="left" w:pos="4536"/>
              </w:tabs>
              <w:adjustRightInd w:val="0"/>
              <w:spacing w:line="200" w:lineRule="exact"/>
              <w:jc w:val="center"/>
            </w:pPr>
          </w:p>
          <w:p w14:paraId="461894B9" w14:textId="77777777" w:rsidR="0017357F" w:rsidRPr="008A7FE7" w:rsidRDefault="0017357F" w:rsidP="0017357F">
            <w:pPr>
              <w:tabs>
                <w:tab w:val="left" w:pos="4536"/>
              </w:tabs>
              <w:adjustRightInd w:val="0"/>
              <w:spacing w:line="200" w:lineRule="exact"/>
              <w:jc w:val="center"/>
            </w:pPr>
          </w:p>
          <w:p w14:paraId="380E4E0E" w14:textId="500AC328" w:rsidR="0017357F" w:rsidRDefault="00D4526C" w:rsidP="0017357F">
            <w:pPr>
              <w:tabs>
                <w:tab w:val="left" w:pos="4536"/>
              </w:tabs>
              <w:adjustRightInd w:val="0"/>
              <w:spacing w:line="200" w:lineRule="exact"/>
              <w:jc w:val="center"/>
              <w:rPr>
                <w:b/>
              </w:rPr>
            </w:pPr>
            <w:r>
              <w:rPr>
                <w:b/>
              </w:rPr>
              <w:t>Coordinador de seguridad y Líder SGI</w:t>
            </w:r>
          </w:p>
          <w:p w14:paraId="17D5488E" w14:textId="77777777" w:rsidR="0017357F" w:rsidRPr="00372F06" w:rsidRDefault="0017357F" w:rsidP="0017357F">
            <w:pPr>
              <w:tabs>
                <w:tab w:val="left" w:pos="4536"/>
              </w:tabs>
              <w:adjustRightInd w:val="0"/>
              <w:spacing w:line="200" w:lineRule="exact"/>
              <w:jc w:val="center"/>
              <w:rPr>
                <w:b/>
              </w:rPr>
            </w:pPr>
          </w:p>
          <w:p w14:paraId="6C4D1E6A" w14:textId="77777777" w:rsidR="0017357F" w:rsidRPr="008A7FE7" w:rsidRDefault="0017357F" w:rsidP="0017357F">
            <w:pPr>
              <w:tabs>
                <w:tab w:val="left" w:pos="4536"/>
              </w:tabs>
              <w:adjustRightInd w:val="0"/>
              <w:spacing w:line="200" w:lineRule="exact"/>
              <w:jc w:val="center"/>
            </w:pPr>
            <w:r w:rsidRPr="008A7FE7">
              <w:t>Nombre y Firma</w:t>
            </w:r>
          </w:p>
        </w:tc>
        <w:tc>
          <w:tcPr>
            <w:tcW w:w="3827" w:type="dxa"/>
            <w:shd w:val="clear" w:color="auto" w:fill="auto"/>
          </w:tcPr>
          <w:p w14:paraId="6594B680" w14:textId="77777777" w:rsidR="0017357F" w:rsidRPr="008A7FE7" w:rsidRDefault="0017357F" w:rsidP="0017357F">
            <w:pPr>
              <w:tabs>
                <w:tab w:val="left" w:pos="4536"/>
              </w:tabs>
              <w:adjustRightInd w:val="0"/>
              <w:spacing w:line="200" w:lineRule="exact"/>
              <w:jc w:val="center"/>
            </w:pPr>
            <w:r w:rsidRPr="008A7FE7">
              <w:t>Revisó</w:t>
            </w:r>
          </w:p>
          <w:p w14:paraId="152A3F38" w14:textId="77777777" w:rsidR="0017357F" w:rsidRPr="008A7FE7" w:rsidRDefault="0017357F" w:rsidP="0017357F">
            <w:pPr>
              <w:tabs>
                <w:tab w:val="left" w:pos="4536"/>
              </w:tabs>
              <w:adjustRightInd w:val="0"/>
              <w:spacing w:line="200" w:lineRule="exact"/>
              <w:jc w:val="center"/>
            </w:pPr>
          </w:p>
          <w:p w14:paraId="10C7FE58" w14:textId="77777777" w:rsidR="0017357F" w:rsidRPr="008A7FE7" w:rsidRDefault="0017357F" w:rsidP="0017357F">
            <w:pPr>
              <w:tabs>
                <w:tab w:val="left" w:pos="4536"/>
              </w:tabs>
              <w:adjustRightInd w:val="0"/>
              <w:spacing w:line="200" w:lineRule="exact"/>
              <w:jc w:val="center"/>
            </w:pPr>
          </w:p>
          <w:p w14:paraId="637535E1" w14:textId="77777777" w:rsidR="0017357F" w:rsidRPr="008A7FE7" w:rsidRDefault="0017357F" w:rsidP="0017357F">
            <w:pPr>
              <w:tabs>
                <w:tab w:val="left" w:pos="4536"/>
              </w:tabs>
              <w:adjustRightInd w:val="0"/>
              <w:spacing w:line="200" w:lineRule="exact"/>
            </w:pPr>
          </w:p>
          <w:p w14:paraId="22A0F69F" w14:textId="77777777" w:rsidR="0017357F" w:rsidRPr="008A7FE7" w:rsidRDefault="0017357F" w:rsidP="0017357F">
            <w:pPr>
              <w:tabs>
                <w:tab w:val="left" w:pos="4536"/>
              </w:tabs>
              <w:adjustRightInd w:val="0"/>
              <w:spacing w:line="200" w:lineRule="exact"/>
              <w:jc w:val="center"/>
            </w:pPr>
          </w:p>
          <w:p w14:paraId="1421EB3C" w14:textId="77777777" w:rsidR="0017357F" w:rsidRPr="00372F06" w:rsidRDefault="0017357F" w:rsidP="0017357F">
            <w:pPr>
              <w:tabs>
                <w:tab w:val="left" w:pos="4536"/>
              </w:tabs>
              <w:adjustRightInd w:val="0"/>
              <w:spacing w:line="200" w:lineRule="exact"/>
              <w:jc w:val="center"/>
              <w:rPr>
                <w:b/>
              </w:rPr>
            </w:pPr>
          </w:p>
          <w:p w14:paraId="744A1C7C" w14:textId="767D23BC" w:rsidR="0017357F" w:rsidRPr="00372F06" w:rsidRDefault="00D4526C" w:rsidP="0017357F">
            <w:pPr>
              <w:tabs>
                <w:tab w:val="left" w:pos="4536"/>
              </w:tabs>
              <w:adjustRightInd w:val="0"/>
              <w:spacing w:line="200" w:lineRule="exact"/>
              <w:jc w:val="center"/>
              <w:rPr>
                <w:b/>
                <w:sz w:val="18"/>
                <w:szCs w:val="18"/>
              </w:rPr>
            </w:pPr>
            <w:r>
              <w:rPr>
                <w:b/>
                <w:sz w:val="18"/>
                <w:szCs w:val="18"/>
              </w:rPr>
              <w:t>Gerente de Recursos Humanos / director de Construcción</w:t>
            </w:r>
          </w:p>
          <w:p w14:paraId="5A33AA05" w14:textId="77777777" w:rsidR="0017357F" w:rsidRPr="008A7FE7" w:rsidRDefault="0017357F" w:rsidP="0017357F">
            <w:pPr>
              <w:tabs>
                <w:tab w:val="left" w:pos="4536"/>
              </w:tabs>
              <w:adjustRightInd w:val="0"/>
              <w:spacing w:line="200" w:lineRule="exact"/>
              <w:jc w:val="center"/>
            </w:pPr>
          </w:p>
          <w:p w14:paraId="0B0E6E17" w14:textId="77777777" w:rsidR="0017357F" w:rsidRPr="008A7FE7" w:rsidRDefault="0017357F" w:rsidP="0017357F">
            <w:pPr>
              <w:tabs>
                <w:tab w:val="left" w:pos="4536"/>
              </w:tabs>
              <w:adjustRightInd w:val="0"/>
              <w:spacing w:line="200" w:lineRule="exact"/>
              <w:jc w:val="center"/>
            </w:pPr>
            <w:r w:rsidRPr="008A7FE7">
              <w:t>Nombre y Firma</w:t>
            </w:r>
          </w:p>
        </w:tc>
        <w:tc>
          <w:tcPr>
            <w:tcW w:w="3260" w:type="dxa"/>
            <w:shd w:val="clear" w:color="auto" w:fill="auto"/>
          </w:tcPr>
          <w:p w14:paraId="43A22DE4" w14:textId="77777777" w:rsidR="0017357F" w:rsidRPr="008A7FE7" w:rsidRDefault="0017357F" w:rsidP="0017357F">
            <w:pPr>
              <w:tabs>
                <w:tab w:val="left" w:pos="4536"/>
              </w:tabs>
              <w:adjustRightInd w:val="0"/>
              <w:spacing w:line="200" w:lineRule="exact"/>
              <w:jc w:val="center"/>
            </w:pPr>
            <w:r w:rsidRPr="008A7FE7">
              <w:t>Aprobó</w:t>
            </w:r>
          </w:p>
          <w:p w14:paraId="3FC74CE2" w14:textId="77777777" w:rsidR="0017357F" w:rsidRPr="008A7FE7" w:rsidRDefault="0017357F" w:rsidP="0017357F">
            <w:pPr>
              <w:tabs>
                <w:tab w:val="left" w:pos="4536"/>
              </w:tabs>
              <w:adjustRightInd w:val="0"/>
              <w:spacing w:line="200" w:lineRule="exact"/>
              <w:jc w:val="center"/>
            </w:pPr>
          </w:p>
          <w:p w14:paraId="5BDD57C3" w14:textId="77777777" w:rsidR="0017357F" w:rsidRPr="008A7FE7" w:rsidRDefault="0017357F" w:rsidP="0017357F">
            <w:pPr>
              <w:tabs>
                <w:tab w:val="left" w:pos="4536"/>
              </w:tabs>
              <w:adjustRightInd w:val="0"/>
              <w:spacing w:line="200" w:lineRule="exact"/>
              <w:jc w:val="center"/>
            </w:pPr>
          </w:p>
          <w:p w14:paraId="557CAFA0" w14:textId="77777777" w:rsidR="0017357F" w:rsidRPr="008A7FE7" w:rsidRDefault="0017357F" w:rsidP="0017357F">
            <w:pPr>
              <w:tabs>
                <w:tab w:val="left" w:pos="4536"/>
              </w:tabs>
              <w:adjustRightInd w:val="0"/>
              <w:spacing w:line="200" w:lineRule="exact"/>
            </w:pPr>
          </w:p>
          <w:p w14:paraId="2B6A7A86" w14:textId="77777777" w:rsidR="0017357F" w:rsidRPr="008A7FE7" w:rsidRDefault="0017357F" w:rsidP="0017357F">
            <w:pPr>
              <w:tabs>
                <w:tab w:val="left" w:pos="4536"/>
              </w:tabs>
              <w:adjustRightInd w:val="0"/>
              <w:spacing w:line="200" w:lineRule="exact"/>
              <w:jc w:val="center"/>
            </w:pPr>
          </w:p>
          <w:p w14:paraId="2EEB21A6" w14:textId="77777777" w:rsidR="0017357F" w:rsidRPr="008A7FE7" w:rsidRDefault="0017357F" w:rsidP="0017357F">
            <w:pPr>
              <w:tabs>
                <w:tab w:val="left" w:pos="4536"/>
              </w:tabs>
              <w:adjustRightInd w:val="0"/>
              <w:spacing w:line="200" w:lineRule="exact"/>
              <w:jc w:val="center"/>
            </w:pPr>
          </w:p>
          <w:p w14:paraId="0D76B546" w14:textId="432CCF98" w:rsidR="0017357F" w:rsidRPr="00372F06" w:rsidRDefault="0017357F" w:rsidP="0017357F">
            <w:pPr>
              <w:tabs>
                <w:tab w:val="left" w:pos="4536"/>
              </w:tabs>
              <w:adjustRightInd w:val="0"/>
              <w:spacing w:line="200" w:lineRule="exact"/>
              <w:jc w:val="center"/>
              <w:rPr>
                <w:b/>
              </w:rPr>
            </w:pPr>
            <w:r w:rsidRPr="00372F06">
              <w:rPr>
                <w:b/>
              </w:rPr>
              <w:t xml:space="preserve">Director </w:t>
            </w:r>
            <w:r w:rsidR="00D4526C">
              <w:rPr>
                <w:b/>
              </w:rPr>
              <w:t>General</w:t>
            </w:r>
            <w:r w:rsidRPr="00372F06">
              <w:rPr>
                <w:b/>
              </w:rPr>
              <w:t xml:space="preserve"> </w:t>
            </w:r>
          </w:p>
          <w:p w14:paraId="1E14FB59" w14:textId="77777777" w:rsidR="0017357F" w:rsidRPr="008A7FE7" w:rsidRDefault="0017357F" w:rsidP="0017357F">
            <w:pPr>
              <w:tabs>
                <w:tab w:val="left" w:pos="4536"/>
              </w:tabs>
              <w:adjustRightInd w:val="0"/>
              <w:spacing w:line="200" w:lineRule="exact"/>
              <w:jc w:val="center"/>
            </w:pPr>
          </w:p>
          <w:p w14:paraId="25FB52A9" w14:textId="77777777" w:rsidR="0017357F" w:rsidRPr="008A7FE7" w:rsidRDefault="0017357F" w:rsidP="0017357F">
            <w:pPr>
              <w:tabs>
                <w:tab w:val="left" w:pos="4536"/>
              </w:tabs>
              <w:adjustRightInd w:val="0"/>
              <w:spacing w:line="200" w:lineRule="exact"/>
              <w:jc w:val="center"/>
            </w:pPr>
            <w:r w:rsidRPr="008A7FE7">
              <w:t>Nombre y Firma</w:t>
            </w:r>
          </w:p>
        </w:tc>
      </w:tr>
    </w:tbl>
    <w:p w14:paraId="2B5AAEAE" w14:textId="77777777" w:rsidR="0017357F" w:rsidRDefault="00ED3EE4">
      <w:r w:rsidRPr="00ED3EE4">
        <w:rPr>
          <w:rFonts w:ascii="Times New Roman" w:eastAsia="Times New Roman" w:hAnsi="Times New Roman" w:cs="Times New Roman"/>
          <w:b/>
          <w:bCs/>
          <w:noProof/>
          <w:color w:val="1F497D"/>
          <w:sz w:val="20"/>
          <w:szCs w:val="20"/>
          <w:lang w:val="es-MX" w:eastAsia="es-MX"/>
        </w:rPr>
        <w:drawing>
          <wp:anchor distT="0" distB="0" distL="114300" distR="114300" simplePos="0" relativeHeight="251659264" behindDoc="1" locked="0" layoutInCell="1" allowOverlap="1" wp14:anchorId="38E040C5" wp14:editId="0E219B36">
            <wp:simplePos x="0" y="0"/>
            <wp:positionH relativeFrom="column">
              <wp:posOffset>0</wp:posOffset>
            </wp:positionH>
            <wp:positionV relativeFrom="paragraph">
              <wp:posOffset>-635</wp:posOffset>
            </wp:positionV>
            <wp:extent cx="1552575" cy="1552575"/>
            <wp:effectExtent l="0" t="0" r="9525" b="9525"/>
            <wp:wrapNone/>
            <wp:docPr id="3" name="Imagen 3" descr="cid:image001.jpg@01D44CF0.50B6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4CF0.50B6B4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50EC2599" w14:textId="77777777" w:rsidR="00ED3EE4" w:rsidRDefault="00ED3EE4"/>
    <w:p w14:paraId="0E6B3700" w14:textId="77777777" w:rsidR="00F425BA" w:rsidRDefault="00F425BA" w:rsidP="007667A1">
      <w:pPr>
        <w:pStyle w:val="Textoindependiente"/>
        <w:spacing w:before="0"/>
        <w:ind w:left="116" w:right="260"/>
        <w:jc w:val="both"/>
      </w:pPr>
    </w:p>
    <w:p w14:paraId="4229BB5D" w14:textId="77777777" w:rsidR="00F425BA" w:rsidRDefault="00F425BA" w:rsidP="00F425BA">
      <w:pPr>
        <w:spacing w:before="32"/>
        <w:ind w:left="164"/>
      </w:pPr>
      <w:r>
        <w:rPr>
          <w:spacing w:val="1"/>
        </w:rPr>
        <w:t>Í</w:t>
      </w:r>
      <w:r>
        <w:rPr>
          <w:spacing w:val="-1"/>
        </w:rPr>
        <w:t>ND</w:t>
      </w:r>
      <w:r>
        <w:rPr>
          <w:spacing w:val="1"/>
        </w:rPr>
        <w:t>I</w:t>
      </w:r>
      <w:r>
        <w:rPr>
          <w:spacing w:val="-1"/>
        </w:rPr>
        <w:t>C</w:t>
      </w:r>
      <w:r>
        <w:t>E</w:t>
      </w:r>
    </w:p>
    <w:p w14:paraId="5605B9BF" w14:textId="77777777" w:rsidR="00F425BA" w:rsidRDefault="00F425BA" w:rsidP="00F425BA">
      <w:pPr>
        <w:spacing w:line="200" w:lineRule="exact"/>
      </w:pPr>
    </w:p>
    <w:p w14:paraId="34B3C1DC" w14:textId="77777777" w:rsidR="00F425BA" w:rsidRDefault="00F425BA" w:rsidP="00F425BA">
      <w:pPr>
        <w:spacing w:line="200" w:lineRule="exact"/>
      </w:pPr>
    </w:p>
    <w:p w14:paraId="6F20D6DB" w14:textId="77777777" w:rsidR="001132A4" w:rsidRDefault="001132A4" w:rsidP="001132A4">
      <w:pPr>
        <w:pStyle w:val="Prrafodelista"/>
        <w:numPr>
          <w:ilvl w:val="0"/>
          <w:numId w:val="1"/>
        </w:numPr>
        <w:rPr>
          <w:spacing w:val="5"/>
        </w:rPr>
      </w:pPr>
      <w:r w:rsidRPr="001132A4">
        <w:rPr>
          <w:spacing w:val="5"/>
        </w:rPr>
        <w:t>CAPITULO 1: OBLIGACIONES DE LA EMPRESA</w:t>
      </w:r>
    </w:p>
    <w:p w14:paraId="59DF89C4" w14:textId="77777777" w:rsidR="00936BF6" w:rsidRPr="001132A4" w:rsidRDefault="00936BF6" w:rsidP="00936BF6">
      <w:pPr>
        <w:pStyle w:val="Prrafodelista"/>
        <w:ind w:left="599"/>
        <w:rPr>
          <w:spacing w:val="5"/>
        </w:rPr>
      </w:pPr>
    </w:p>
    <w:p w14:paraId="6FB507EE" w14:textId="77777777" w:rsidR="00F425BA" w:rsidRPr="001132A4" w:rsidRDefault="001132A4" w:rsidP="001132A4">
      <w:pPr>
        <w:pStyle w:val="Prrafodelista"/>
        <w:ind w:left="599"/>
        <w:rPr>
          <w:sz w:val="12"/>
          <w:szCs w:val="12"/>
        </w:rPr>
      </w:pPr>
      <w:r w:rsidRPr="001132A4">
        <w:rPr>
          <w:spacing w:val="5"/>
        </w:rPr>
        <w:t xml:space="preserve"> </w:t>
      </w:r>
    </w:p>
    <w:p w14:paraId="0EFE2C9A" w14:textId="77777777" w:rsidR="009C01AF" w:rsidRDefault="001132A4" w:rsidP="00936BF6">
      <w:pPr>
        <w:pStyle w:val="Prrafodelista"/>
        <w:numPr>
          <w:ilvl w:val="0"/>
          <w:numId w:val="1"/>
        </w:numPr>
        <w:spacing w:line="359" w:lineRule="auto"/>
        <w:ind w:right="446"/>
        <w:rPr>
          <w:spacing w:val="5"/>
        </w:rPr>
      </w:pPr>
      <w:r w:rsidRPr="00936BF6">
        <w:rPr>
          <w:spacing w:val="5"/>
        </w:rPr>
        <w:t>CAPITULO 2: OBLIGACIONES DE LOS TRABAJADORES</w:t>
      </w:r>
    </w:p>
    <w:p w14:paraId="4801BC3A" w14:textId="77777777" w:rsidR="00F425BA" w:rsidRDefault="001132A4" w:rsidP="009C01AF">
      <w:pPr>
        <w:pStyle w:val="Prrafodelista"/>
        <w:spacing w:line="359" w:lineRule="auto"/>
        <w:ind w:left="599" w:right="446"/>
        <w:rPr>
          <w:spacing w:val="5"/>
        </w:rPr>
      </w:pPr>
      <w:r w:rsidRPr="00936BF6">
        <w:rPr>
          <w:spacing w:val="5"/>
        </w:rPr>
        <w:t xml:space="preserve"> </w:t>
      </w:r>
    </w:p>
    <w:p w14:paraId="059EE453" w14:textId="77777777" w:rsidR="00936BF6" w:rsidRDefault="00936BF6" w:rsidP="00936BF6">
      <w:pPr>
        <w:pStyle w:val="Prrafodelista"/>
        <w:numPr>
          <w:ilvl w:val="0"/>
          <w:numId w:val="1"/>
        </w:numPr>
        <w:spacing w:line="359" w:lineRule="auto"/>
        <w:ind w:right="446"/>
      </w:pPr>
      <w:r>
        <w:t>CAPITULO 3: PROHIBICIONES</w:t>
      </w:r>
    </w:p>
    <w:p w14:paraId="3BAA032B" w14:textId="77777777" w:rsidR="00936BF6" w:rsidRDefault="00936BF6" w:rsidP="00936BF6">
      <w:pPr>
        <w:pStyle w:val="Prrafodelista"/>
      </w:pPr>
    </w:p>
    <w:p w14:paraId="0448593F" w14:textId="77777777" w:rsidR="00F425BA" w:rsidRDefault="00936BF6" w:rsidP="00936BF6">
      <w:pPr>
        <w:pStyle w:val="Prrafodelista"/>
        <w:numPr>
          <w:ilvl w:val="0"/>
          <w:numId w:val="1"/>
        </w:numPr>
        <w:spacing w:before="3"/>
      </w:pPr>
      <w:r>
        <w:t>CAPITULO 4: IDENTIFICACION DEL PERSONAL Y ACCESO AL LUGAR DE TRABAJO</w:t>
      </w:r>
    </w:p>
    <w:p w14:paraId="66948A72" w14:textId="77777777" w:rsidR="009C01AF" w:rsidRDefault="009C01AF" w:rsidP="009C01AF">
      <w:pPr>
        <w:pStyle w:val="Prrafodelista"/>
      </w:pPr>
    </w:p>
    <w:p w14:paraId="6B9018F8" w14:textId="77777777" w:rsidR="00936BF6" w:rsidRDefault="00936BF6" w:rsidP="00936BF6">
      <w:pPr>
        <w:pStyle w:val="Prrafodelista"/>
        <w:spacing w:before="3"/>
        <w:ind w:left="599"/>
      </w:pPr>
    </w:p>
    <w:p w14:paraId="121ACEF8" w14:textId="77777777" w:rsidR="00936BF6" w:rsidRDefault="00936BF6" w:rsidP="00936BF6">
      <w:pPr>
        <w:pStyle w:val="Prrafodelista"/>
        <w:numPr>
          <w:ilvl w:val="0"/>
          <w:numId w:val="1"/>
        </w:numPr>
        <w:spacing w:before="3"/>
      </w:pPr>
      <w:r>
        <w:t>CAPITULO 5:  AFILIACION AL IMSS</w:t>
      </w:r>
    </w:p>
    <w:p w14:paraId="2982B0B9" w14:textId="77777777" w:rsidR="009C01AF" w:rsidRDefault="009C01AF" w:rsidP="009C01AF">
      <w:pPr>
        <w:pStyle w:val="Prrafodelista"/>
        <w:spacing w:before="3"/>
        <w:ind w:left="599"/>
      </w:pPr>
    </w:p>
    <w:p w14:paraId="15C27EA1" w14:textId="77777777" w:rsidR="00443B70" w:rsidRDefault="00443B70" w:rsidP="00443B70">
      <w:pPr>
        <w:pStyle w:val="Prrafodelista"/>
      </w:pPr>
    </w:p>
    <w:p w14:paraId="61809CA9" w14:textId="77777777" w:rsidR="00936BF6" w:rsidRDefault="00936BF6" w:rsidP="00936BF6">
      <w:pPr>
        <w:pStyle w:val="Prrafodelista"/>
        <w:numPr>
          <w:ilvl w:val="0"/>
          <w:numId w:val="1"/>
        </w:numPr>
        <w:spacing w:before="3"/>
      </w:pPr>
      <w:r>
        <w:t>CAPITULO 6: COMISION MIXTA DE SEGURIDAD E HIGIENE</w:t>
      </w:r>
    </w:p>
    <w:p w14:paraId="1E06E5C0" w14:textId="77777777" w:rsidR="009C01AF" w:rsidRDefault="009C01AF" w:rsidP="009C01AF">
      <w:pPr>
        <w:pStyle w:val="Prrafodelista"/>
      </w:pPr>
    </w:p>
    <w:p w14:paraId="09A8AEE0" w14:textId="77777777" w:rsidR="009C01AF" w:rsidRDefault="009C01AF" w:rsidP="009C01AF">
      <w:pPr>
        <w:pStyle w:val="Prrafodelista"/>
        <w:spacing w:before="3"/>
        <w:ind w:left="599"/>
      </w:pPr>
    </w:p>
    <w:p w14:paraId="27497CBA" w14:textId="77777777" w:rsidR="00936BF6" w:rsidRDefault="00936BF6" w:rsidP="00936BF6">
      <w:pPr>
        <w:pStyle w:val="Prrafodelista"/>
        <w:numPr>
          <w:ilvl w:val="0"/>
          <w:numId w:val="1"/>
        </w:numPr>
        <w:spacing w:before="3"/>
      </w:pPr>
      <w:r>
        <w:t>CAPITULO 7: CAPACITACION DE LOS TRABAJADORES</w:t>
      </w:r>
    </w:p>
    <w:p w14:paraId="4942ABA2" w14:textId="77777777" w:rsidR="009C01AF" w:rsidRDefault="009C01AF" w:rsidP="009C01AF">
      <w:pPr>
        <w:pStyle w:val="Prrafodelista"/>
        <w:spacing w:before="3"/>
        <w:ind w:left="599"/>
      </w:pPr>
    </w:p>
    <w:p w14:paraId="1DBF4B4F" w14:textId="77777777" w:rsidR="009C01AF" w:rsidRDefault="009C01AF" w:rsidP="009C01AF">
      <w:pPr>
        <w:pStyle w:val="Prrafodelista"/>
        <w:spacing w:before="3"/>
        <w:ind w:left="599"/>
      </w:pPr>
    </w:p>
    <w:p w14:paraId="4EB8C6ED" w14:textId="77777777" w:rsidR="00936BF6" w:rsidRDefault="00936BF6" w:rsidP="00936BF6">
      <w:pPr>
        <w:pStyle w:val="Prrafodelista"/>
        <w:numPr>
          <w:ilvl w:val="0"/>
          <w:numId w:val="1"/>
        </w:numPr>
        <w:spacing w:before="3"/>
      </w:pPr>
      <w:r>
        <w:t>CAPITULO 8: CONDICIONES DE ORDEN Y LIMPIEZA EN EL CENTRO DE TRABAJO</w:t>
      </w:r>
    </w:p>
    <w:p w14:paraId="21B458E7" w14:textId="77777777" w:rsidR="009C01AF" w:rsidRDefault="009C01AF" w:rsidP="009C01AF">
      <w:pPr>
        <w:pStyle w:val="Prrafodelista"/>
      </w:pPr>
    </w:p>
    <w:p w14:paraId="1EC3517D" w14:textId="77777777" w:rsidR="009C01AF" w:rsidRDefault="009C01AF" w:rsidP="009C01AF">
      <w:pPr>
        <w:pStyle w:val="Prrafodelista"/>
        <w:spacing w:before="3"/>
        <w:ind w:left="599"/>
      </w:pPr>
    </w:p>
    <w:p w14:paraId="4619EB65" w14:textId="77777777" w:rsidR="00936BF6" w:rsidRDefault="00936BF6" w:rsidP="00936BF6">
      <w:pPr>
        <w:pStyle w:val="Prrafodelista"/>
        <w:numPr>
          <w:ilvl w:val="0"/>
          <w:numId w:val="1"/>
        </w:numPr>
        <w:spacing w:before="3"/>
      </w:pPr>
      <w:r>
        <w:t>CAPITULO 9: MANEJO Y ALMACENAMIENTO DE MATERIALES</w:t>
      </w:r>
    </w:p>
    <w:p w14:paraId="6B686A5D" w14:textId="77777777" w:rsidR="009C01AF" w:rsidRDefault="009C01AF" w:rsidP="009C01AF">
      <w:pPr>
        <w:pStyle w:val="Prrafodelista"/>
        <w:spacing w:before="3"/>
        <w:ind w:left="599"/>
      </w:pPr>
    </w:p>
    <w:p w14:paraId="1FC56879" w14:textId="77777777" w:rsidR="009C01AF" w:rsidRDefault="009C01AF" w:rsidP="009C01AF">
      <w:pPr>
        <w:pStyle w:val="Prrafodelista"/>
        <w:spacing w:before="3"/>
        <w:ind w:left="599"/>
      </w:pPr>
    </w:p>
    <w:p w14:paraId="7345B901" w14:textId="77777777" w:rsidR="00936BF6" w:rsidRDefault="00936BF6" w:rsidP="00936BF6">
      <w:pPr>
        <w:pStyle w:val="Prrafodelista"/>
        <w:numPr>
          <w:ilvl w:val="0"/>
          <w:numId w:val="1"/>
        </w:numPr>
        <w:spacing w:before="3"/>
      </w:pPr>
      <w:r>
        <w:t>CAPITULO 10: PRIMEROS AUXILIOS</w:t>
      </w:r>
    </w:p>
    <w:p w14:paraId="54D74D67" w14:textId="77777777" w:rsidR="009C01AF" w:rsidRDefault="009C01AF" w:rsidP="009C01AF">
      <w:pPr>
        <w:pStyle w:val="Prrafodelista"/>
      </w:pPr>
    </w:p>
    <w:p w14:paraId="62C153F0" w14:textId="77777777" w:rsidR="009C01AF" w:rsidRDefault="009C01AF" w:rsidP="009C01AF">
      <w:pPr>
        <w:pStyle w:val="Prrafodelista"/>
        <w:spacing w:before="3"/>
        <w:ind w:left="599"/>
      </w:pPr>
    </w:p>
    <w:p w14:paraId="2DBE1121" w14:textId="77777777" w:rsidR="00936BF6" w:rsidRDefault="00936BF6" w:rsidP="00936BF6">
      <w:pPr>
        <w:pStyle w:val="Prrafodelista"/>
        <w:numPr>
          <w:ilvl w:val="0"/>
          <w:numId w:val="1"/>
        </w:numPr>
        <w:spacing w:before="3"/>
      </w:pPr>
      <w:r>
        <w:t>CAPITULO 11: EQUIPO DE PROTECCION PERSONAL Y ROPA DE TRABAJO</w:t>
      </w:r>
    </w:p>
    <w:p w14:paraId="6FA3EAE3" w14:textId="77777777" w:rsidR="009C01AF" w:rsidRDefault="009C01AF" w:rsidP="009C01AF">
      <w:pPr>
        <w:pStyle w:val="Prrafodelista"/>
        <w:spacing w:before="3"/>
        <w:ind w:left="599"/>
      </w:pPr>
    </w:p>
    <w:p w14:paraId="7E7706BD" w14:textId="77777777" w:rsidR="009C01AF" w:rsidRDefault="009C01AF" w:rsidP="009C01AF">
      <w:pPr>
        <w:pStyle w:val="Prrafodelista"/>
        <w:spacing w:before="3"/>
        <w:ind w:left="599"/>
      </w:pPr>
    </w:p>
    <w:p w14:paraId="374A7FAA" w14:textId="77777777" w:rsidR="00936BF6" w:rsidRDefault="00936BF6" w:rsidP="00936BF6">
      <w:pPr>
        <w:pStyle w:val="Prrafodelista"/>
        <w:numPr>
          <w:ilvl w:val="0"/>
          <w:numId w:val="1"/>
        </w:numPr>
        <w:spacing w:before="3"/>
      </w:pPr>
      <w:r>
        <w:t xml:space="preserve">CAPITULO 12: </w:t>
      </w:r>
      <w:r w:rsidR="00443B70">
        <w:t>MAQUINARIA Y VEHICULOS</w:t>
      </w:r>
    </w:p>
    <w:p w14:paraId="4010721A" w14:textId="77777777" w:rsidR="009C01AF" w:rsidRDefault="009C01AF" w:rsidP="009C01AF">
      <w:pPr>
        <w:pStyle w:val="Prrafodelista"/>
      </w:pPr>
    </w:p>
    <w:p w14:paraId="51F62503" w14:textId="77777777" w:rsidR="009C01AF" w:rsidRDefault="009C01AF" w:rsidP="009C01AF">
      <w:pPr>
        <w:pStyle w:val="Prrafodelista"/>
        <w:spacing w:before="3"/>
        <w:ind w:left="599"/>
      </w:pPr>
    </w:p>
    <w:p w14:paraId="6AF6CE90" w14:textId="77777777" w:rsidR="00443B70" w:rsidRDefault="00443B70" w:rsidP="00936BF6">
      <w:pPr>
        <w:pStyle w:val="Prrafodelista"/>
        <w:numPr>
          <w:ilvl w:val="0"/>
          <w:numId w:val="1"/>
        </w:numPr>
        <w:spacing w:before="3"/>
      </w:pPr>
      <w:r>
        <w:t>CAPITULO 13: HERRAMIENTAS MANUALES Y ELECTRICAS</w:t>
      </w:r>
    </w:p>
    <w:p w14:paraId="195F486D" w14:textId="77777777" w:rsidR="009C01AF" w:rsidRDefault="009C01AF" w:rsidP="009C01AF">
      <w:pPr>
        <w:pStyle w:val="Prrafodelista"/>
        <w:spacing w:before="3"/>
        <w:ind w:left="599"/>
      </w:pPr>
    </w:p>
    <w:p w14:paraId="776A3677" w14:textId="77777777" w:rsidR="009C01AF" w:rsidRDefault="009C01AF" w:rsidP="009C01AF">
      <w:pPr>
        <w:pStyle w:val="Prrafodelista"/>
        <w:spacing w:before="3"/>
        <w:ind w:left="599"/>
      </w:pPr>
    </w:p>
    <w:p w14:paraId="40B86E43" w14:textId="77777777" w:rsidR="00443B70" w:rsidRDefault="00443B70" w:rsidP="00936BF6">
      <w:pPr>
        <w:pStyle w:val="Prrafodelista"/>
        <w:numPr>
          <w:ilvl w:val="0"/>
          <w:numId w:val="1"/>
        </w:numPr>
        <w:spacing w:before="3"/>
      </w:pPr>
      <w:r>
        <w:t>CAPITULO 14: EQUIPOS DE TRABAJO</w:t>
      </w:r>
    </w:p>
    <w:p w14:paraId="7E6AE411" w14:textId="77777777" w:rsidR="009C01AF" w:rsidRDefault="009C01AF" w:rsidP="009C01AF">
      <w:pPr>
        <w:pStyle w:val="Prrafodelista"/>
      </w:pPr>
    </w:p>
    <w:p w14:paraId="65BC574F" w14:textId="77777777" w:rsidR="009C01AF" w:rsidRDefault="009C01AF" w:rsidP="009C01AF">
      <w:pPr>
        <w:pStyle w:val="Prrafodelista"/>
        <w:spacing w:before="3"/>
        <w:ind w:left="599"/>
      </w:pPr>
    </w:p>
    <w:p w14:paraId="056E6AB6" w14:textId="77777777" w:rsidR="00BE3374" w:rsidRDefault="00BE3374" w:rsidP="009C01AF">
      <w:pPr>
        <w:pStyle w:val="Prrafodelista"/>
        <w:spacing w:before="3"/>
        <w:ind w:left="599"/>
      </w:pPr>
    </w:p>
    <w:p w14:paraId="78008901" w14:textId="77777777" w:rsidR="00BE3374" w:rsidRDefault="00BE3374" w:rsidP="009C01AF">
      <w:pPr>
        <w:pStyle w:val="Prrafodelista"/>
        <w:spacing w:before="3"/>
        <w:ind w:left="599"/>
      </w:pPr>
    </w:p>
    <w:p w14:paraId="4794D0BE" w14:textId="77777777" w:rsidR="00BE3374" w:rsidRDefault="00BE3374" w:rsidP="009C01AF">
      <w:pPr>
        <w:pStyle w:val="Prrafodelista"/>
        <w:spacing w:before="3"/>
        <w:ind w:left="599"/>
      </w:pPr>
    </w:p>
    <w:p w14:paraId="3318D9B9" w14:textId="77777777" w:rsidR="009C01AF" w:rsidRDefault="009C01AF" w:rsidP="009C01AF">
      <w:pPr>
        <w:pStyle w:val="Prrafodelista"/>
        <w:spacing w:before="3"/>
        <w:ind w:left="599"/>
      </w:pPr>
    </w:p>
    <w:p w14:paraId="5B6559BC" w14:textId="77777777" w:rsidR="009C01AF" w:rsidRDefault="009C01AF" w:rsidP="009C01AF">
      <w:pPr>
        <w:pStyle w:val="Prrafodelista"/>
        <w:spacing w:before="3"/>
        <w:ind w:left="599"/>
      </w:pPr>
    </w:p>
    <w:p w14:paraId="5A305EBB" w14:textId="77777777" w:rsidR="00443B70" w:rsidRDefault="00443B70" w:rsidP="00936BF6">
      <w:pPr>
        <w:pStyle w:val="Prrafodelista"/>
        <w:numPr>
          <w:ilvl w:val="0"/>
          <w:numId w:val="1"/>
        </w:numPr>
        <w:spacing w:before="3"/>
      </w:pPr>
      <w:r>
        <w:lastRenderedPageBreak/>
        <w:t>CAPITULO 15: INSTALACIONES ELECTRICAS</w:t>
      </w:r>
    </w:p>
    <w:p w14:paraId="0CAF192F" w14:textId="77777777" w:rsidR="009C01AF" w:rsidRDefault="009C01AF" w:rsidP="009C01AF">
      <w:pPr>
        <w:pStyle w:val="Prrafodelista"/>
        <w:spacing w:before="3"/>
        <w:ind w:left="599"/>
      </w:pPr>
    </w:p>
    <w:p w14:paraId="3465CD1B" w14:textId="77777777" w:rsidR="009C01AF" w:rsidRDefault="009C01AF" w:rsidP="009C01AF">
      <w:pPr>
        <w:pStyle w:val="Prrafodelista"/>
        <w:spacing w:before="3"/>
        <w:ind w:left="599"/>
      </w:pPr>
    </w:p>
    <w:p w14:paraId="407A6504" w14:textId="77777777" w:rsidR="00443B70" w:rsidRDefault="00443B70" w:rsidP="00936BF6">
      <w:pPr>
        <w:pStyle w:val="Prrafodelista"/>
        <w:numPr>
          <w:ilvl w:val="0"/>
          <w:numId w:val="1"/>
        </w:numPr>
        <w:spacing w:before="3"/>
      </w:pPr>
      <w:r>
        <w:t xml:space="preserve">CAPITULO 16: SEÑALIZACION </w:t>
      </w:r>
    </w:p>
    <w:p w14:paraId="32822CFC" w14:textId="77777777" w:rsidR="009C01AF" w:rsidRDefault="009C01AF" w:rsidP="009C01AF">
      <w:pPr>
        <w:pStyle w:val="Prrafodelista"/>
      </w:pPr>
    </w:p>
    <w:p w14:paraId="470493EB" w14:textId="77777777" w:rsidR="009C01AF" w:rsidRDefault="009C01AF" w:rsidP="009C01AF">
      <w:pPr>
        <w:pStyle w:val="Prrafodelista"/>
        <w:spacing w:before="3"/>
        <w:ind w:left="599"/>
      </w:pPr>
    </w:p>
    <w:p w14:paraId="15AB6615" w14:textId="77777777" w:rsidR="00443B70" w:rsidRDefault="00443B70" w:rsidP="00936BF6">
      <w:pPr>
        <w:pStyle w:val="Prrafodelista"/>
        <w:numPr>
          <w:ilvl w:val="0"/>
          <w:numId w:val="1"/>
        </w:numPr>
        <w:spacing w:before="3"/>
      </w:pPr>
      <w:r>
        <w:t xml:space="preserve">CAPITULO 17: </w:t>
      </w:r>
      <w:r w:rsidR="009C01AF">
        <w:t>INSTALACIONES DE HIGIENE Y BIENESTAR</w:t>
      </w:r>
    </w:p>
    <w:p w14:paraId="6B77E095" w14:textId="77777777" w:rsidR="009C01AF" w:rsidRDefault="009C01AF" w:rsidP="009C01AF">
      <w:pPr>
        <w:pStyle w:val="Prrafodelista"/>
        <w:spacing w:before="3"/>
        <w:ind w:left="599"/>
      </w:pPr>
    </w:p>
    <w:p w14:paraId="70EFB3BB" w14:textId="77777777" w:rsidR="009C01AF" w:rsidRDefault="009C01AF" w:rsidP="009C01AF">
      <w:pPr>
        <w:pStyle w:val="Prrafodelista"/>
        <w:spacing w:before="3"/>
        <w:ind w:left="599"/>
      </w:pPr>
    </w:p>
    <w:p w14:paraId="36CEF3A9" w14:textId="77777777" w:rsidR="009C01AF" w:rsidRDefault="009C01AF" w:rsidP="00936BF6">
      <w:pPr>
        <w:pStyle w:val="Prrafodelista"/>
        <w:numPr>
          <w:ilvl w:val="0"/>
          <w:numId w:val="1"/>
        </w:numPr>
        <w:spacing w:before="3"/>
      </w:pPr>
      <w:r>
        <w:t>CAPITULO 18: TRABAJOS DE ALTO RIESGO</w:t>
      </w:r>
    </w:p>
    <w:p w14:paraId="3C66756F" w14:textId="77777777" w:rsidR="009C01AF" w:rsidRDefault="009C01AF" w:rsidP="009C01AF">
      <w:pPr>
        <w:pStyle w:val="Prrafodelista"/>
        <w:spacing w:before="3"/>
        <w:ind w:left="599"/>
      </w:pPr>
    </w:p>
    <w:p w14:paraId="41B3F166" w14:textId="77777777" w:rsidR="009C01AF" w:rsidRDefault="009C01AF" w:rsidP="009C01AF">
      <w:pPr>
        <w:pStyle w:val="Prrafodelista"/>
        <w:spacing w:before="3"/>
        <w:ind w:left="599"/>
      </w:pPr>
    </w:p>
    <w:p w14:paraId="2F40BA3C" w14:textId="77777777" w:rsidR="009C01AF" w:rsidRDefault="009C01AF" w:rsidP="00936BF6">
      <w:pPr>
        <w:pStyle w:val="Prrafodelista"/>
        <w:numPr>
          <w:ilvl w:val="0"/>
          <w:numId w:val="1"/>
        </w:numPr>
        <w:spacing w:before="3"/>
      </w:pPr>
      <w:r>
        <w:t>CAPITULO 19: MANEJO DE SUSTANCIAS QUIMICAS</w:t>
      </w:r>
    </w:p>
    <w:p w14:paraId="61356404" w14:textId="77777777" w:rsidR="009C01AF" w:rsidRDefault="009C01AF" w:rsidP="009C01AF">
      <w:pPr>
        <w:pStyle w:val="Prrafodelista"/>
      </w:pPr>
    </w:p>
    <w:p w14:paraId="584ACD96" w14:textId="77777777" w:rsidR="009C01AF" w:rsidRDefault="009C01AF" w:rsidP="009C01AF">
      <w:pPr>
        <w:pStyle w:val="Prrafodelista"/>
        <w:spacing w:before="3"/>
        <w:ind w:left="599"/>
      </w:pPr>
    </w:p>
    <w:p w14:paraId="48BDCF0E" w14:textId="77777777" w:rsidR="009C01AF" w:rsidRDefault="009C01AF" w:rsidP="00936BF6">
      <w:pPr>
        <w:pStyle w:val="Prrafodelista"/>
        <w:numPr>
          <w:ilvl w:val="0"/>
          <w:numId w:val="1"/>
        </w:numPr>
        <w:spacing w:before="3"/>
      </w:pPr>
      <w:r>
        <w:t xml:space="preserve">CAPITULO 20: SANCIONES ADMINISTRATIVAS </w:t>
      </w:r>
    </w:p>
    <w:p w14:paraId="34BD2494" w14:textId="77777777" w:rsidR="009C01AF" w:rsidRDefault="009C01AF" w:rsidP="009C01AF">
      <w:pPr>
        <w:pStyle w:val="Prrafodelista"/>
        <w:spacing w:before="3"/>
        <w:ind w:left="599"/>
      </w:pPr>
    </w:p>
    <w:p w14:paraId="57310919" w14:textId="77777777" w:rsidR="00936BF6" w:rsidRDefault="00936BF6" w:rsidP="00936BF6">
      <w:pPr>
        <w:spacing w:before="3"/>
        <w:ind w:left="164"/>
        <w:rPr>
          <w:sz w:val="12"/>
          <w:szCs w:val="12"/>
        </w:rPr>
      </w:pPr>
    </w:p>
    <w:p w14:paraId="0F36DAED" w14:textId="77777777" w:rsidR="00936BF6" w:rsidRDefault="00F425BA" w:rsidP="00F425BA">
      <w:pPr>
        <w:ind w:left="164"/>
        <w:rPr>
          <w:spacing w:val="5"/>
        </w:rPr>
      </w:pPr>
      <w:r>
        <w:t xml:space="preserve">   </w:t>
      </w:r>
    </w:p>
    <w:p w14:paraId="46797D94" w14:textId="77777777" w:rsidR="00F425BA" w:rsidRDefault="00F425BA" w:rsidP="007667A1">
      <w:pPr>
        <w:pStyle w:val="Textoindependiente"/>
        <w:spacing w:before="0"/>
        <w:ind w:left="116" w:right="260"/>
        <w:jc w:val="both"/>
      </w:pPr>
    </w:p>
    <w:p w14:paraId="3DD37B8B" w14:textId="77777777" w:rsidR="00F425BA" w:rsidRDefault="00F425BA" w:rsidP="007667A1">
      <w:pPr>
        <w:pStyle w:val="Textoindependiente"/>
        <w:spacing w:before="0"/>
        <w:ind w:left="116" w:right="260"/>
        <w:jc w:val="both"/>
      </w:pPr>
    </w:p>
    <w:p w14:paraId="75376919" w14:textId="77777777" w:rsidR="00F425BA" w:rsidRDefault="00F425BA" w:rsidP="007667A1">
      <w:pPr>
        <w:pStyle w:val="Textoindependiente"/>
        <w:spacing w:before="0"/>
        <w:ind w:left="116" w:right="260"/>
        <w:jc w:val="both"/>
      </w:pPr>
    </w:p>
    <w:p w14:paraId="69C7C99C" w14:textId="77777777" w:rsidR="00F425BA" w:rsidRDefault="00F425BA" w:rsidP="007667A1">
      <w:pPr>
        <w:pStyle w:val="Textoindependiente"/>
        <w:spacing w:before="0"/>
        <w:ind w:left="116" w:right="260"/>
        <w:jc w:val="both"/>
      </w:pPr>
    </w:p>
    <w:p w14:paraId="308E444F" w14:textId="77777777" w:rsidR="00F425BA" w:rsidRDefault="00F425BA" w:rsidP="007667A1">
      <w:pPr>
        <w:pStyle w:val="Textoindependiente"/>
        <w:spacing w:before="0"/>
        <w:ind w:left="116" w:right="260"/>
        <w:jc w:val="both"/>
      </w:pPr>
    </w:p>
    <w:p w14:paraId="5CDF4DFC" w14:textId="77777777" w:rsidR="00F425BA" w:rsidRDefault="00F425BA" w:rsidP="007667A1">
      <w:pPr>
        <w:pStyle w:val="Textoindependiente"/>
        <w:spacing w:before="0"/>
        <w:ind w:left="116" w:right="260"/>
        <w:jc w:val="both"/>
      </w:pPr>
    </w:p>
    <w:p w14:paraId="7DBF9ABA" w14:textId="77777777" w:rsidR="00F425BA" w:rsidRDefault="00F425BA" w:rsidP="007667A1">
      <w:pPr>
        <w:pStyle w:val="Textoindependiente"/>
        <w:spacing w:before="0"/>
        <w:ind w:left="116" w:right="260"/>
        <w:jc w:val="both"/>
      </w:pPr>
    </w:p>
    <w:p w14:paraId="3A9FDE23" w14:textId="77777777" w:rsidR="00F425BA" w:rsidRDefault="00F425BA" w:rsidP="007667A1">
      <w:pPr>
        <w:pStyle w:val="Textoindependiente"/>
        <w:spacing w:before="0"/>
        <w:ind w:left="116" w:right="260"/>
        <w:jc w:val="both"/>
      </w:pPr>
    </w:p>
    <w:p w14:paraId="2219B544" w14:textId="77777777" w:rsidR="00F425BA" w:rsidRDefault="00F425BA" w:rsidP="007667A1">
      <w:pPr>
        <w:pStyle w:val="Textoindependiente"/>
        <w:spacing w:before="0"/>
        <w:ind w:left="116" w:right="260"/>
        <w:jc w:val="both"/>
      </w:pPr>
    </w:p>
    <w:p w14:paraId="4F4BAF4B" w14:textId="77777777" w:rsidR="00F425BA" w:rsidRDefault="00F425BA" w:rsidP="007667A1">
      <w:pPr>
        <w:pStyle w:val="Textoindependiente"/>
        <w:spacing w:before="0"/>
        <w:ind w:left="116" w:right="260"/>
        <w:jc w:val="both"/>
      </w:pPr>
    </w:p>
    <w:p w14:paraId="2590B5ED" w14:textId="77777777" w:rsidR="005969E2" w:rsidRDefault="005969E2">
      <w:pPr>
        <w:pStyle w:val="Textoindependiente"/>
        <w:spacing w:before="0"/>
        <w:rPr>
          <w:sz w:val="20"/>
        </w:rPr>
      </w:pPr>
    </w:p>
    <w:p w14:paraId="3BA00B3B" w14:textId="77777777" w:rsidR="005969E2" w:rsidRDefault="005969E2">
      <w:pPr>
        <w:pStyle w:val="Textoindependiente"/>
        <w:spacing w:before="9"/>
        <w:rPr>
          <w:sz w:val="20"/>
        </w:rPr>
      </w:pPr>
    </w:p>
    <w:p w14:paraId="05DBB0E0" w14:textId="77777777" w:rsidR="005969E2" w:rsidRDefault="005969E2">
      <w:pPr>
        <w:spacing w:line="169" w:lineRule="exact"/>
        <w:jc w:val="center"/>
        <w:rPr>
          <w:sz w:val="16"/>
        </w:rPr>
        <w:sectPr w:rsidR="005969E2" w:rsidSect="00BE3374">
          <w:headerReference w:type="default" r:id="rId9"/>
          <w:type w:val="continuous"/>
          <w:pgSz w:w="12240" w:h="15840"/>
          <w:pgMar w:top="700" w:right="920" w:bottom="280" w:left="1300" w:header="720" w:footer="720" w:gutter="0"/>
          <w:pgNumType w:start="1"/>
          <w:cols w:space="720"/>
          <w:titlePg/>
          <w:docGrid w:linePitch="299"/>
        </w:sectPr>
      </w:pPr>
    </w:p>
    <w:p w14:paraId="581D3E11" w14:textId="77777777" w:rsidR="005969E2" w:rsidRDefault="005969E2">
      <w:pPr>
        <w:pStyle w:val="Textoindependiente"/>
        <w:spacing w:before="10"/>
        <w:rPr>
          <w:sz w:val="21"/>
        </w:rPr>
      </w:pPr>
    </w:p>
    <w:p w14:paraId="74E2F0F5" w14:textId="77777777" w:rsidR="005969E2" w:rsidRDefault="00BE3374">
      <w:pPr>
        <w:pStyle w:val="Ttulo2"/>
      </w:pPr>
      <w:r>
        <w:t>Capítulo 1</w:t>
      </w:r>
      <w:r w:rsidR="009C2FCE">
        <w:t>—</w:t>
      </w:r>
    </w:p>
    <w:p w14:paraId="4142DE97" w14:textId="77777777" w:rsidR="005969E2" w:rsidRDefault="009C2FCE">
      <w:pPr>
        <w:spacing w:before="4"/>
        <w:ind w:left="116"/>
        <w:rPr>
          <w:b/>
        </w:rPr>
      </w:pPr>
      <w:r>
        <w:rPr>
          <w:b/>
        </w:rPr>
        <w:t>Obligaciones de la Empresa</w:t>
      </w:r>
    </w:p>
    <w:p w14:paraId="3D621CCC" w14:textId="77777777" w:rsidR="005969E2" w:rsidRDefault="005969E2">
      <w:pPr>
        <w:pStyle w:val="Textoindependiente"/>
        <w:spacing w:before="9"/>
        <w:rPr>
          <w:b/>
          <w:sz w:val="21"/>
        </w:rPr>
      </w:pPr>
    </w:p>
    <w:p w14:paraId="77F7A50F" w14:textId="77777777" w:rsidR="005969E2" w:rsidRDefault="009C2FCE">
      <w:pPr>
        <w:ind w:left="116"/>
        <w:rPr>
          <w:b/>
        </w:rPr>
      </w:pPr>
      <w:r>
        <w:rPr>
          <w:b/>
        </w:rPr>
        <w:t>I—</w:t>
      </w:r>
    </w:p>
    <w:p w14:paraId="72842050" w14:textId="77777777" w:rsidR="005969E2" w:rsidRDefault="009C2FCE">
      <w:pPr>
        <w:pStyle w:val="Textoindependiente"/>
        <w:ind w:left="116" w:right="261"/>
        <w:jc w:val="both"/>
      </w:pPr>
      <w:r>
        <w:t>Cumplir con las disposiciones del presente Reglamento, de las normas que expidan las autoridades competentes, y con el reglamento interior de trabajo en la materia de seguridad y Salud en el Trabajo:</w:t>
      </w:r>
    </w:p>
    <w:p w14:paraId="51D8A49B" w14:textId="77777777" w:rsidR="005969E2" w:rsidRDefault="005969E2">
      <w:pPr>
        <w:pStyle w:val="Textoindependiente"/>
        <w:spacing w:before="8"/>
        <w:rPr>
          <w:sz w:val="21"/>
        </w:rPr>
      </w:pPr>
    </w:p>
    <w:p w14:paraId="7F2FBEC6" w14:textId="77777777" w:rsidR="005969E2" w:rsidRDefault="009C2FCE">
      <w:pPr>
        <w:pStyle w:val="Ttulo2"/>
      </w:pPr>
      <w:r>
        <w:t>II—</w:t>
      </w:r>
    </w:p>
    <w:p w14:paraId="65B6A46B" w14:textId="77777777" w:rsidR="005969E2" w:rsidRDefault="009C2FCE">
      <w:pPr>
        <w:pStyle w:val="Textoindependiente"/>
        <w:spacing w:before="7"/>
        <w:ind w:left="116" w:right="258"/>
        <w:jc w:val="both"/>
      </w:pPr>
      <w:r>
        <w:t>Efectuar estudios, y establecer programas anuales de Seguridad y Salud en el Trabajo, y adoptar las medidas adecuadas a fin de prevenir accidentes en el uso de maquinaria, equipo, instrumentos y materiales, y enfermedades por la exposición a los agentes contaminantes, químicos, físicos, biológicos, ergonómicos y psicosociales, así como para contar con las instalaciones adecuadas para el desarrollo del trabajo.</w:t>
      </w:r>
    </w:p>
    <w:p w14:paraId="2ACE8BB1" w14:textId="77777777" w:rsidR="005969E2" w:rsidRDefault="005969E2">
      <w:pPr>
        <w:pStyle w:val="Textoindependiente"/>
        <w:spacing w:before="6"/>
        <w:rPr>
          <w:sz w:val="21"/>
        </w:rPr>
      </w:pPr>
    </w:p>
    <w:p w14:paraId="50D1D194" w14:textId="77777777" w:rsidR="005969E2" w:rsidRDefault="009C2FCE">
      <w:pPr>
        <w:pStyle w:val="Ttulo2"/>
      </w:pPr>
      <w:r>
        <w:t>III—</w:t>
      </w:r>
    </w:p>
    <w:p w14:paraId="1C61F129" w14:textId="77777777" w:rsidR="005969E2" w:rsidRDefault="009C2FCE">
      <w:pPr>
        <w:pStyle w:val="Textoindependiente"/>
        <w:ind w:left="116" w:right="266"/>
        <w:jc w:val="both"/>
      </w:pPr>
      <w:r>
        <w:t>Proporcionar a través de la Secretaría de Salud y del IMSS los servicios preventivos de medicina del trabajo que se requieran, de acuerdo a la naturaleza de las actividades realizadas en el centro de trabajo.</w:t>
      </w:r>
    </w:p>
    <w:p w14:paraId="746D75ED" w14:textId="77777777" w:rsidR="005969E2" w:rsidRDefault="005969E2">
      <w:pPr>
        <w:pStyle w:val="Textoindependiente"/>
        <w:spacing w:before="8"/>
        <w:rPr>
          <w:sz w:val="21"/>
        </w:rPr>
      </w:pPr>
    </w:p>
    <w:p w14:paraId="2652029B" w14:textId="77777777" w:rsidR="005969E2" w:rsidRDefault="009C2FCE">
      <w:pPr>
        <w:pStyle w:val="Ttulo2"/>
      </w:pPr>
      <w:r>
        <w:t>IV—</w:t>
      </w:r>
    </w:p>
    <w:p w14:paraId="333AB160" w14:textId="77777777" w:rsidR="005969E2" w:rsidRDefault="009C2FCE">
      <w:pPr>
        <w:pStyle w:val="Textoindependiente"/>
        <w:spacing w:before="7"/>
        <w:ind w:left="116" w:right="334"/>
      </w:pPr>
      <w:r>
        <w:t>Proporcionar el equipo de protección personal de acuerdo a las actividades de cada trabajador y en función a las labores que desempeñe.</w:t>
      </w:r>
    </w:p>
    <w:p w14:paraId="6DB38B23" w14:textId="77777777" w:rsidR="005969E2" w:rsidRDefault="005969E2">
      <w:pPr>
        <w:pStyle w:val="Textoindependiente"/>
        <w:spacing w:before="5"/>
        <w:rPr>
          <w:sz w:val="21"/>
        </w:rPr>
      </w:pPr>
    </w:p>
    <w:p w14:paraId="1BEDA0B3" w14:textId="77777777" w:rsidR="005969E2" w:rsidRDefault="009C2FCE">
      <w:pPr>
        <w:pStyle w:val="Ttulo2"/>
      </w:pPr>
      <w:r>
        <w:t>V—</w:t>
      </w:r>
    </w:p>
    <w:p w14:paraId="063AA48F" w14:textId="77777777" w:rsidR="005969E2" w:rsidRDefault="009C2FCE">
      <w:pPr>
        <w:pStyle w:val="Textoindependiente"/>
        <w:spacing w:before="7"/>
        <w:ind w:left="116" w:right="256"/>
        <w:jc w:val="both"/>
      </w:pPr>
      <w:r>
        <w:t>Capacitar y adiestrar a los trabajadores respecto a la atención de emergencias y sobre la prevención de los riesgos relacionados con la actividad laboral específica que desarrollen, y en particular acerca de los riesgos que implique el uso o exposición a los contaminantes del ambiente laboral.</w:t>
      </w:r>
    </w:p>
    <w:p w14:paraId="12C7B7E7" w14:textId="77777777" w:rsidR="005969E2" w:rsidRDefault="005969E2">
      <w:pPr>
        <w:pStyle w:val="Textoindependiente"/>
        <w:spacing w:before="10"/>
        <w:rPr>
          <w:sz w:val="11"/>
        </w:rPr>
      </w:pPr>
    </w:p>
    <w:p w14:paraId="12E6C401" w14:textId="77777777" w:rsidR="005969E2" w:rsidRDefault="009C2FCE">
      <w:pPr>
        <w:pStyle w:val="Ttulo2"/>
        <w:spacing w:before="93"/>
      </w:pPr>
      <w:r>
        <w:t>VI—</w:t>
      </w:r>
    </w:p>
    <w:p w14:paraId="39FA1ED9" w14:textId="77777777" w:rsidR="005969E2" w:rsidRDefault="009C2FCE">
      <w:pPr>
        <w:pStyle w:val="Textoindependiente"/>
        <w:ind w:left="116" w:right="271"/>
        <w:jc w:val="both"/>
      </w:pPr>
      <w:r>
        <w:t xml:space="preserve">Colocar en lugares visibles de los centros de trabajo avisos o señales de seguridad y salud para </w:t>
      </w:r>
      <w:r>
        <w:rPr>
          <w:spacing w:val="-3"/>
        </w:rPr>
        <w:t xml:space="preserve">la </w:t>
      </w:r>
      <w:r>
        <w:t xml:space="preserve">prevención de riesgos, en función de </w:t>
      </w:r>
      <w:r>
        <w:rPr>
          <w:spacing w:val="-3"/>
        </w:rPr>
        <w:t xml:space="preserve">la </w:t>
      </w:r>
      <w:r>
        <w:t>naturaleza de las actividades que se desarrollen, conforme a las Normas correspondientes.</w:t>
      </w:r>
    </w:p>
    <w:p w14:paraId="4B7E456C" w14:textId="77777777" w:rsidR="005969E2" w:rsidRDefault="009C2FCE">
      <w:pPr>
        <w:pStyle w:val="Ttulo2"/>
        <w:spacing w:line="250" w:lineRule="exact"/>
      </w:pPr>
      <w:r>
        <w:t>VII—</w:t>
      </w:r>
    </w:p>
    <w:p w14:paraId="463A0ADD" w14:textId="77777777" w:rsidR="005969E2" w:rsidRDefault="009C2FCE">
      <w:pPr>
        <w:pStyle w:val="Textoindependiente"/>
        <w:spacing w:line="242" w:lineRule="auto"/>
        <w:ind w:left="116" w:right="278"/>
        <w:jc w:val="both"/>
      </w:pPr>
      <w:r>
        <w:t>Participar en la integración y funcionamiento de las comisiones de seguridad e higiene en los centros de trabajo; así como dar facilidades para su óptimo funcionamiento.</w:t>
      </w:r>
    </w:p>
    <w:p w14:paraId="3BBF96D4" w14:textId="77777777" w:rsidR="005969E2" w:rsidRDefault="005969E2">
      <w:pPr>
        <w:pStyle w:val="Textoindependiente"/>
        <w:spacing w:before="4"/>
        <w:rPr>
          <w:sz w:val="21"/>
        </w:rPr>
      </w:pPr>
    </w:p>
    <w:p w14:paraId="400A14FD" w14:textId="77777777" w:rsidR="005969E2" w:rsidRDefault="009C2FCE">
      <w:pPr>
        <w:pStyle w:val="Ttulo2"/>
      </w:pPr>
      <w:r>
        <w:t>VIII—</w:t>
      </w:r>
    </w:p>
    <w:p w14:paraId="5DD3FCCF" w14:textId="77777777" w:rsidR="005969E2" w:rsidRDefault="009C2FCE">
      <w:pPr>
        <w:pStyle w:val="Textoindependiente"/>
        <w:spacing w:line="242" w:lineRule="auto"/>
        <w:ind w:left="116" w:right="258"/>
        <w:jc w:val="both"/>
      </w:pPr>
      <w:r>
        <w:t xml:space="preserve">Promover </w:t>
      </w:r>
      <w:proofErr w:type="gramStart"/>
      <w:r>
        <w:t>que</w:t>
      </w:r>
      <w:proofErr w:type="gramEnd"/>
      <w:r>
        <w:t xml:space="preserve"> en el reglamento interior de trabajo, exista la prevención de riesgos y protección de los trabajadores, así como del centro de trabajo.</w:t>
      </w:r>
    </w:p>
    <w:p w14:paraId="2896754E" w14:textId="77777777" w:rsidR="005969E2" w:rsidRDefault="005969E2">
      <w:pPr>
        <w:pStyle w:val="Textoindependiente"/>
        <w:spacing w:before="4"/>
        <w:rPr>
          <w:sz w:val="21"/>
        </w:rPr>
      </w:pPr>
    </w:p>
    <w:p w14:paraId="2F1EFE97" w14:textId="77777777" w:rsidR="005969E2" w:rsidRDefault="009C2FCE">
      <w:pPr>
        <w:pStyle w:val="Ttulo2"/>
      </w:pPr>
      <w:r>
        <w:t>IX—</w:t>
      </w:r>
    </w:p>
    <w:p w14:paraId="5319A4BF" w14:textId="77777777" w:rsidR="005969E2" w:rsidRDefault="009C2FCE">
      <w:pPr>
        <w:pStyle w:val="Textoindependiente"/>
        <w:ind w:left="116" w:right="257"/>
        <w:jc w:val="both"/>
      </w:pPr>
      <w:r>
        <w:t xml:space="preserve">Permitir </w:t>
      </w:r>
      <w:r>
        <w:rPr>
          <w:spacing w:val="-3"/>
        </w:rPr>
        <w:t xml:space="preserve">la </w:t>
      </w:r>
      <w:r>
        <w:t xml:space="preserve">inspección y vigilancia que </w:t>
      </w:r>
      <w:r>
        <w:rPr>
          <w:spacing w:val="-3"/>
        </w:rPr>
        <w:t xml:space="preserve">la </w:t>
      </w:r>
      <w:r>
        <w:t xml:space="preserve">Secretaría o las autoridades laborales para </w:t>
      </w:r>
      <w:proofErr w:type="gramStart"/>
      <w:r>
        <w:t>cerciorarse  del</w:t>
      </w:r>
      <w:proofErr w:type="gramEnd"/>
      <w:r>
        <w:t xml:space="preserve"> cumplimiento de </w:t>
      </w:r>
      <w:r>
        <w:rPr>
          <w:spacing w:val="-3"/>
        </w:rPr>
        <w:t xml:space="preserve">la </w:t>
      </w:r>
      <w:r>
        <w:t xml:space="preserve">normatividad en materia de seguridad y salud en el trabajo; darles facilidades y proporcionarles </w:t>
      </w:r>
      <w:r>
        <w:rPr>
          <w:spacing w:val="-3"/>
        </w:rPr>
        <w:t xml:space="preserve">la </w:t>
      </w:r>
      <w:r>
        <w:t>información y documentación que les sea requerida</w:t>
      </w:r>
      <w:r>
        <w:rPr>
          <w:spacing w:val="-23"/>
        </w:rPr>
        <w:t xml:space="preserve"> </w:t>
      </w:r>
      <w:r>
        <w:t>legalmente.</w:t>
      </w:r>
    </w:p>
    <w:p w14:paraId="19D20E94" w14:textId="77777777" w:rsidR="005969E2" w:rsidRDefault="005969E2">
      <w:pPr>
        <w:pStyle w:val="Textoindependiente"/>
        <w:spacing w:before="8"/>
        <w:rPr>
          <w:sz w:val="21"/>
        </w:rPr>
      </w:pPr>
    </w:p>
    <w:p w14:paraId="2A85F96A" w14:textId="77777777" w:rsidR="0017357F" w:rsidRDefault="0017357F">
      <w:pPr>
        <w:pStyle w:val="Textoindependiente"/>
        <w:spacing w:before="8"/>
        <w:rPr>
          <w:sz w:val="21"/>
        </w:rPr>
      </w:pPr>
    </w:p>
    <w:p w14:paraId="70BE3371" w14:textId="77777777" w:rsidR="0017357F" w:rsidRDefault="0017357F">
      <w:pPr>
        <w:pStyle w:val="Textoindependiente"/>
        <w:spacing w:before="8"/>
        <w:rPr>
          <w:sz w:val="21"/>
        </w:rPr>
      </w:pPr>
    </w:p>
    <w:p w14:paraId="4BC87162" w14:textId="77777777" w:rsidR="0017357F" w:rsidRDefault="0017357F">
      <w:pPr>
        <w:pStyle w:val="Textoindependiente"/>
        <w:spacing w:before="8"/>
        <w:rPr>
          <w:sz w:val="21"/>
        </w:rPr>
      </w:pPr>
    </w:p>
    <w:p w14:paraId="63B295D7" w14:textId="77777777" w:rsidR="0017357F" w:rsidRDefault="0017357F">
      <w:pPr>
        <w:pStyle w:val="Textoindependiente"/>
        <w:spacing w:before="8"/>
        <w:rPr>
          <w:sz w:val="21"/>
        </w:rPr>
      </w:pPr>
    </w:p>
    <w:p w14:paraId="552B3FC2" w14:textId="77777777" w:rsidR="0017357F" w:rsidRDefault="0017357F">
      <w:pPr>
        <w:pStyle w:val="Textoindependiente"/>
        <w:spacing w:before="8"/>
        <w:rPr>
          <w:sz w:val="21"/>
        </w:rPr>
      </w:pPr>
    </w:p>
    <w:p w14:paraId="7739C978" w14:textId="77777777" w:rsidR="005969E2" w:rsidRDefault="009C2FCE">
      <w:pPr>
        <w:pStyle w:val="Ttulo2"/>
      </w:pPr>
      <w:r>
        <w:t>X—</w:t>
      </w:r>
    </w:p>
    <w:p w14:paraId="7EF2F22E" w14:textId="77777777" w:rsidR="005969E2" w:rsidRDefault="009C2FCE">
      <w:pPr>
        <w:pStyle w:val="Textoindependiente"/>
        <w:spacing w:line="242" w:lineRule="auto"/>
        <w:ind w:left="116" w:right="263"/>
        <w:jc w:val="both"/>
      </w:pPr>
      <w:r>
        <w:t>Presentar a la Secretaría cuando ésta así lo requiera, los dictámenes emitidos por las Comisiones de Seguridad e Higiene;</w:t>
      </w:r>
    </w:p>
    <w:p w14:paraId="4941DD00" w14:textId="77777777" w:rsidR="005969E2" w:rsidRDefault="005969E2">
      <w:pPr>
        <w:pStyle w:val="Textoindependiente"/>
        <w:rPr>
          <w:sz w:val="21"/>
        </w:rPr>
      </w:pPr>
    </w:p>
    <w:p w14:paraId="7EC82070" w14:textId="77777777" w:rsidR="005969E2" w:rsidRDefault="00CC23EE">
      <w:pPr>
        <w:pStyle w:val="Ttulo2"/>
        <w:spacing w:line="252" w:lineRule="exact"/>
        <w:jc w:val="both"/>
      </w:pPr>
      <w:r>
        <w:t xml:space="preserve">Capítulo 2 </w:t>
      </w:r>
      <w:r w:rsidR="009C2FCE">
        <w:t>—</w:t>
      </w:r>
    </w:p>
    <w:p w14:paraId="5E9167EA" w14:textId="77777777" w:rsidR="005969E2" w:rsidRDefault="009C2FCE">
      <w:pPr>
        <w:spacing w:line="252" w:lineRule="exact"/>
        <w:ind w:left="116"/>
        <w:jc w:val="both"/>
        <w:rPr>
          <w:b/>
        </w:rPr>
      </w:pPr>
      <w:r>
        <w:rPr>
          <w:b/>
        </w:rPr>
        <w:t>Obligaciones de los Trabajadores</w:t>
      </w:r>
    </w:p>
    <w:p w14:paraId="0B4C6656" w14:textId="77777777" w:rsidR="005969E2" w:rsidRDefault="005969E2">
      <w:pPr>
        <w:pStyle w:val="Textoindependiente"/>
        <w:spacing w:before="7"/>
        <w:rPr>
          <w:b/>
        </w:rPr>
      </w:pPr>
    </w:p>
    <w:p w14:paraId="0CFE9B0E" w14:textId="77777777" w:rsidR="005969E2" w:rsidRDefault="009C2FCE">
      <w:pPr>
        <w:pStyle w:val="Textoindependiente"/>
        <w:spacing w:before="0"/>
        <w:ind w:left="116"/>
        <w:jc w:val="both"/>
      </w:pPr>
      <w:r>
        <w:t>Es obligación de los trabajadores:</w:t>
      </w:r>
    </w:p>
    <w:p w14:paraId="1E8F2933" w14:textId="77777777" w:rsidR="005969E2" w:rsidRDefault="005969E2">
      <w:pPr>
        <w:pStyle w:val="Textoindependiente"/>
        <w:spacing w:before="5"/>
        <w:rPr>
          <w:sz w:val="21"/>
        </w:rPr>
      </w:pPr>
    </w:p>
    <w:p w14:paraId="752C5D72" w14:textId="77777777" w:rsidR="005969E2" w:rsidRDefault="009C2FCE">
      <w:pPr>
        <w:pStyle w:val="Ttulo2"/>
        <w:spacing w:before="1"/>
      </w:pPr>
      <w:r>
        <w:t>I—</w:t>
      </w:r>
    </w:p>
    <w:p w14:paraId="4209C90A" w14:textId="77777777" w:rsidR="005969E2" w:rsidRDefault="009C2FCE">
      <w:pPr>
        <w:pStyle w:val="Textoindependiente"/>
        <w:spacing w:before="7"/>
        <w:ind w:left="116" w:right="273"/>
        <w:jc w:val="both"/>
      </w:pPr>
      <w:r>
        <w:t>Dar aviso inmediato al patrón y a la comisión de seguridad e higiene sobre, cualquier anomalía de las instalaciones, equipo, herramienta o actos inseguros que observen y de los accidentes de trabajo que ocurran en el interior del centro de trabajo, colaborando en la investigación de los mismos.</w:t>
      </w:r>
    </w:p>
    <w:p w14:paraId="0C724A65" w14:textId="77777777" w:rsidR="005969E2" w:rsidRDefault="005969E2">
      <w:pPr>
        <w:pStyle w:val="Textoindependiente"/>
        <w:spacing w:before="6"/>
        <w:rPr>
          <w:sz w:val="21"/>
        </w:rPr>
      </w:pPr>
    </w:p>
    <w:p w14:paraId="179CBC4A" w14:textId="77777777" w:rsidR="005969E2" w:rsidRDefault="009C2FCE">
      <w:pPr>
        <w:pStyle w:val="Ttulo2"/>
        <w:spacing w:before="1"/>
      </w:pPr>
      <w:r>
        <w:t>II—</w:t>
      </w:r>
    </w:p>
    <w:p w14:paraId="72F0342D" w14:textId="77777777" w:rsidR="005969E2" w:rsidRDefault="009C2FCE">
      <w:pPr>
        <w:pStyle w:val="Textoindependiente"/>
        <w:ind w:left="116" w:right="260"/>
        <w:jc w:val="both"/>
      </w:pPr>
      <w:r>
        <w:t>Observar estrictamente las medidas relativas a las velocidades de los vehículos que circulen dentro de las instalaciones de la empresa, así como los señalamientos de circulación y estacionamiento.</w:t>
      </w:r>
    </w:p>
    <w:p w14:paraId="040EA5A0" w14:textId="77777777" w:rsidR="005969E2" w:rsidRDefault="005969E2">
      <w:pPr>
        <w:pStyle w:val="Textoindependiente"/>
        <w:spacing w:before="7"/>
        <w:rPr>
          <w:sz w:val="21"/>
        </w:rPr>
      </w:pPr>
    </w:p>
    <w:p w14:paraId="40F4A798" w14:textId="77777777" w:rsidR="005969E2" w:rsidRDefault="009C2FCE">
      <w:pPr>
        <w:pStyle w:val="Ttulo2"/>
      </w:pPr>
      <w:r>
        <w:t>III—</w:t>
      </w:r>
    </w:p>
    <w:p w14:paraId="04CE3C1A" w14:textId="77777777" w:rsidR="005969E2" w:rsidRDefault="009C2FCE">
      <w:pPr>
        <w:pStyle w:val="Textoindependiente"/>
        <w:ind w:left="116" w:right="272"/>
        <w:jc w:val="both"/>
      </w:pPr>
      <w:r>
        <w:t xml:space="preserve">Participar en los cursos de capacitación y adiestramiento </w:t>
      </w:r>
      <w:proofErr w:type="gramStart"/>
      <w:r>
        <w:t>que</w:t>
      </w:r>
      <w:proofErr w:type="gramEnd"/>
      <w:r>
        <w:t xml:space="preserve"> en materia de prevención de riesgos y atención de emergencias, sean impartidos, estos tendrán el carácter de obligatorios para todos los trabajadores de la empresa.</w:t>
      </w:r>
    </w:p>
    <w:p w14:paraId="76E468AA" w14:textId="77777777" w:rsidR="005969E2" w:rsidRDefault="009C2FCE">
      <w:pPr>
        <w:pStyle w:val="Ttulo2"/>
        <w:spacing w:line="251" w:lineRule="exact"/>
      </w:pPr>
      <w:r>
        <w:t>IV—</w:t>
      </w:r>
    </w:p>
    <w:p w14:paraId="33903CF1" w14:textId="77777777" w:rsidR="005969E2" w:rsidRDefault="009C2FCE">
      <w:pPr>
        <w:pStyle w:val="Textoindependiente"/>
        <w:spacing w:line="242" w:lineRule="auto"/>
        <w:ind w:left="116" w:right="272"/>
        <w:jc w:val="both"/>
      </w:pPr>
      <w:r>
        <w:t xml:space="preserve">Conducirse en el centro de trabajo con </w:t>
      </w:r>
      <w:r>
        <w:rPr>
          <w:spacing w:val="-3"/>
        </w:rPr>
        <w:t xml:space="preserve">la </w:t>
      </w:r>
      <w:r>
        <w:t>probidad y los cuidados necesarios para evitar al máximo cualquier riesgo de trabajo.</w:t>
      </w:r>
    </w:p>
    <w:p w14:paraId="3F7EB4B4" w14:textId="77777777" w:rsidR="005969E2" w:rsidRDefault="005969E2">
      <w:pPr>
        <w:pStyle w:val="Textoindependiente"/>
        <w:spacing w:before="10"/>
        <w:rPr>
          <w:sz w:val="11"/>
        </w:rPr>
      </w:pPr>
    </w:p>
    <w:p w14:paraId="7AE73E58" w14:textId="77777777" w:rsidR="005969E2" w:rsidRDefault="009C2FCE">
      <w:pPr>
        <w:pStyle w:val="Ttulo2"/>
        <w:spacing w:before="93"/>
      </w:pPr>
      <w:r>
        <w:t>V—</w:t>
      </w:r>
    </w:p>
    <w:p w14:paraId="144FB7D3" w14:textId="77777777" w:rsidR="005969E2" w:rsidRDefault="009C2FCE">
      <w:pPr>
        <w:pStyle w:val="Textoindependiente"/>
        <w:spacing w:line="242" w:lineRule="auto"/>
        <w:ind w:left="116" w:right="275"/>
        <w:jc w:val="both"/>
      </w:pPr>
      <w:r>
        <w:t xml:space="preserve">Someterse a los exámenes médicos que determine </w:t>
      </w:r>
      <w:r>
        <w:rPr>
          <w:spacing w:val="-3"/>
        </w:rPr>
        <w:t xml:space="preserve">la </w:t>
      </w:r>
      <w:r>
        <w:t xml:space="preserve">empresa a </w:t>
      </w:r>
      <w:r>
        <w:rPr>
          <w:spacing w:val="-3"/>
        </w:rPr>
        <w:t xml:space="preserve">fin </w:t>
      </w:r>
      <w:r>
        <w:t>de prevenir riesgos de trabajo.</w:t>
      </w:r>
    </w:p>
    <w:p w14:paraId="514BC4E3" w14:textId="77777777" w:rsidR="005969E2" w:rsidRDefault="005969E2">
      <w:pPr>
        <w:pStyle w:val="Textoindependiente"/>
        <w:spacing w:before="4"/>
        <w:rPr>
          <w:sz w:val="21"/>
        </w:rPr>
      </w:pPr>
    </w:p>
    <w:p w14:paraId="62CD0AE2" w14:textId="77777777" w:rsidR="005969E2" w:rsidRDefault="009C2FCE">
      <w:pPr>
        <w:pStyle w:val="Ttulo2"/>
      </w:pPr>
      <w:r>
        <w:t>VI—</w:t>
      </w:r>
    </w:p>
    <w:p w14:paraId="6F2778CF" w14:textId="77777777" w:rsidR="005969E2" w:rsidRDefault="009C2FCE">
      <w:pPr>
        <w:pStyle w:val="Textoindependiente"/>
        <w:spacing w:line="242" w:lineRule="auto"/>
        <w:ind w:left="116" w:right="269"/>
        <w:jc w:val="both"/>
      </w:pPr>
      <w:r>
        <w:t>Utilizar el equipo de protección personal proporcionado por la empresa y mantenerlo en condiciones óptimas de operación y limpios.</w:t>
      </w:r>
    </w:p>
    <w:p w14:paraId="58528EF0" w14:textId="77777777" w:rsidR="005969E2" w:rsidRDefault="005969E2">
      <w:pPr>
        <w:pStyle w:val="Textoindependiente"/>
        <w:spacing w:before="4"/>
        <w:rPr>
          <w:sz w:val="21"/>
        </w:rPr>
      </w:pPr>
    </w:p>
    <w:p w14:paraId="72428332" w14:textId="77777777" w:rsidR="005969E2" w:rsidRDefault="009C2FCE">
      <w:pPr>
        <w:pStyle w:val="Ttulo2"/>
      </w:pPr>
      <w:r>
        <w:t>VII—</w:t>
      </w:r>
    </w:p>
    <w:p w14:paraId="7CB01896" w14:textId="77777777" w:rsidR="005969E2" w:rsidRDefault="00CC23EE">
      <w:pPr>
        <w:pStyle w:val="Textoindependiente"/>
        <w:ind w:left="116"/>
      </w:pPr>
      <w:r w:rsidRPr="00CC23EE">
        <w:rPr>
          <w:spacing w:val="-1"/>
        </w:rPr>
        <w:t xml:space="preserve"> </w:t>
      </w:r>
      <w:r>
        <w:rPr>
          <w:spacing w:val="-1"/>
        </w:rPr>
        <w:t>R</w:t>
      </w:r>
      <w:r>
        <w:t>e</w:t>
      </w:r>
      <w:r>
        <w:rPr>
          <w:spacing w:val="-2"/>
        </w:rPr>
        <w:t>v</w:t>
      </w:r>
      <w:r>
        <w:rPr>
          <w:spacing w:val="-1"/>
        </w:rPr>
        <w:t>i</w:t>
      </w:r>
      <w:r>
        <w:t>sar</w:t>
      </w:r>
      <w:r>
        <w:rPr>
          <w:spacing w:val="2"/>
        </w:rPr>
        <w:t xml:space="preserve"> </w:t>
      </w:r>
      <w:r>
        <w:t>an</w:t>
      </w:r>
      <w:r>
        <w:rPr>
          <w:spacing w:val="1"/>
        </w:rPr>
        <w:t>t</w:t>
      </w:r>
      <w:r>
        <w:t>es</w:t>
      </w:r>
      <w:r>
        <w:rPr>
          <w:spacing w:val="1"/>
        </w:rPr>
        <w:t xml:space="preserve"> </w:t>
      </w:r>
      <w:r>
        <w:t>del co</w:t>
      </w:r>
      <w:r>
        <w:rPr>
          <w:spacing w:val="1"/>
        </w:rPr>
        <w:t>m</w:t>
      </w:r>
      <w:r>
        <w:rPr>
          <w:spacing w:val="-1"/>
        </w:rPr>
        <w:t>i</w:t>
      </w:r>
      <w:r>
        <w:t>en</w:t>
      </w:r>
      <w:r>
        <w:rPr>
          <w:spacing w:val="-2"/>
        </w:rPr>
        <w:t>z</w:t>
      </w:r>
      <w:r>
        <w:t>o</w:t>
      </w:r>
      <w:r>
        <w:rPr>
          <w:spacing w:val="1"/>
        </w:rPr>
        <w:t xml:space="preserve"> </w:t>
      </w:r>
      <w:r>
        <w:t>de</w:t>
      </w:r>
      <w:r>
        <w:rPr>
          <w:spacing w:val="1"/>
        </w:rPr>
        <w:t xml:space="preserve"> </w:t>
      </w:r>
      <w:r>
        <w:rPr>
          <w:spacing w:val="-1"/>
        </w:rPr>
        <w:t>l</w:t>
      </w:r>
      <w:r>
        <w:t>as</w:t>
      </w:r>
      <w:r>
        <w:rPr>
          <w:spacing w:val="1"/>
        </w:rPr>
        <w:t xml:space="preserve"> </w:t>
      </w:r>
      <w:r>
        <w:t>ac</w:t>
      </w:r>
      <w:r>
        <w:rPr>
          <w:spacing w:val="1"/>
        </w:rPr>
        <w:t>ti</w:t>
      </w:r>
      <w:r>
        <w:rPr>
          <w:spacing w:val="-2"/>
        </w:rPr>
        <w:t>v</w:t>
      </w:r>
      <w:r>
        <w:rPr>
          <w:spacing w:val="-1"/>
        </w:rPr>
        <w:t>i</w:t>
      </w:r>
      <w:r>
        <w:t>dades,</w:t>
      </w:r>
      <w:r>
        <w:rPr>
          <w:spacing w:val="2"/>
        </w:rPr>
        <w:t xml:space="preserve"> </w:t>
      </w:r>
      <w:r>
        <w:t>p</w:t>
      </w:r>
      <w:r w:rsidR="00585C7C">
        <w:rPr>
          <w:spacing w:val="1"/>
        </w:rPr>
        <w:t>or</w:t>
      </w:r>
      <w:r>
        <w:rPr>
          <w:spacing w:val="1"/>
        </w:rPr>
        <w:t xml:space="preserve"> </w:t>
      </w:r>
      <w:r>
        <w:t>pa</w:t>
      </w:r>
      <w:r>
        <w:rPr>
          <w:spacing w:val="1"/>
        </w:rPr>
        <w:t>rt</w:t>
      </w:r>
      <w:r>
        <w:t>e</w:t>
      </w:r>
      <w:r>
        <w:rPr>
          <w:spacing w:val="1"/>
        </w:rPr>
        <w:t xml:space="preserve"> </w:t>
      </w:r>
      <w:r>
        <w:t>del pe</w:t>
      </w:r>
      <w:r>
        <w:rPr>
          <w:spacing w:val="-1"/>
        </w:rPr>
        <w:t>r</w:t>
      </w:r>
      <w:r>
        <w:t xml:space="preserve">sonal </w:t>
      </w:r>
      <w:r>
        <w:rPr>
          <w:spacing w:val="1"/>
        </w:rPr>
        <w:t>r</w:t>
      </w:r>
      <w:r>
        <w:t>e</w:t>
      </w:r>
      <w:r>
        <w:rPr>
          <w:spacing w:val="-2"/>
        </w:rPr>
        <w:t>s</w:t>
      </w:r>
      <w:r>
        <w:t>ponsab</w:t>
      </w:r>
      <w:r>
        <w:rPr>
          <w:spacing w:val="-1"/>
        </w:rPr>
        <w:t>l</w:t>
      </w:r>
      <w:r>
        <w:t>e</w:t>
      </w:r>
      <w:r>
        <w:rPr>
          <w:spacing w:val="1"/>
        </w:rPr>
        <w:t xml:space="preserve"> </w:t>
      </w:r>
      <w:r>
        <w:t>de</w:t>
      </w:r>
      <w:r>
        <w:rPr>
          <w:spacing w:val="1"/>
        </w:rPr>
        <w:t xml:space="preserve"> </w:t>
      </w:r>
      <w:r>
        <w:t>su uso,</w:t>
      </w:r>
      <w:r>
        <w:rPr>
          <w:spacing w:val="24"/>
        </w:rPr>
        <w:t xml:space="preserve"> </w:t>
      </w:r>
      <w:r>
        <w:rPr>
          <w:spacing w:val="2"/>
        </w:rPr>
        <w:t>q</w:t>
      </w:r>
      <w:r>
        <w:t>ue</w:t>
      </w:r>
      <w:r>
        <w:rPr>
          <w:spacing w:val="25"/>
        </w:rPr>
        <w:t xml:space="preserve"> </w:t>
      </w:r>
      <w:r>
        <w:rPr>
          <w:spacing w:val="-1"/>
        </w:rPr>
        <w:t>l</w:t>
      </w:r>
      <w:r>
        <w:t>a</w:t>
      </w:r>
      <w:r>
        <w:rPr>
          <w:spacing w:val="25"/>
        </w:rPr>
        <w:t xml:space="preserve"> </w:t>
      </w:r>
      <w:r>
        <w:rPr>
          <w:spacing w:val="1"/>
        </w:rPr>
        <w:t>m</w:t>
      </w:r>
      <w:r>
        <w:t>aqu</w:t>
      </w:r>
      <w:r>
        <w:rPr>
          <w:spacing w:val="-1"/>
        </w:rPr>
        <w:t>i</w:t>
      </w:r>
      <w:r>
        <w:t>na</w:t>
      </w:r>
      <w:r>
        <w:rPr>
          <w:spacing w:val="1"/>
        </w:rPr>
        <w:t>r</w:t>
      </w:r>
      <w:r>
        <w:rPr>
          <w:spacing w:val="-1"/>
        </w:rPr>
        <w:t>i</w:t>
      </w:r>
      <w:r>
        <w:t>a,</w:t>
      </w:r>
      <w:r>
        <w:rPr>
          <w:spacing w:val="24"/>
        </w:rPr>
        <w:t xml:space="preserve"> </w:t>
      </w:r>
      <w:r>
        <w:t>e</w:t>
      </w:r>
      <w:r>
        <w:rPr>
          <w:spacing w:val="2"/>
        </w:rPr>
        <w:t>q</w:t>
      </w:r>
      <w:r>
        <w:t>u</w:t>
      </w:r>
      <w:r>
        <w:rPr>
          <w:spacing w:val="-1"/>
        </w:rPr>
        <w:t>i</w:t>
      </w:r>
      <w:r>
        <w:t>pos,</w:t>
      </w:r>
      <w:r>
        <w:rPr>
          <w:spacing w:val="27"/>
        </w:rPr>
        <w:t xml:space="preserve"> </w:t>
      </w:r>
      <w:r>
        <w:t>h</w:t>
      </w:r>
      <w:r>
        <w:rPr>
          <w:spacing w:val="-3"/>
        </w:rPr>
        <w:t>e</w:t>
      </w:r>
      <w:r>
        <w:rPr>
          <w:spacing w:val="1"/>
        </w:rPr>
        <w:t>rr</w:t>
      </w:r>
      <w:r>
        <w:rPr>
          <w:spacing w:val="-3"/>
        </w:rPr>
        <w:t>a</w:t>
      </w:r>
      <w:r>
        <w:rPr>
          <w:spacing w:val="1"/>
        </w:rPr>
        <w:t>m</w:t>
      </w:r>
      <w:r>
        <w:rPr>
          <w:spacing w:val="-1"/>
        </w:rPr>
        <w:t>i</w:t>
      </w:r>
      <w:r>
        <w:t>en</w:t>
      </w:r>
      <w:r>
        <w:rPr>
          <w:spacing w:val="1"/>
        </w:rPr>
        <w:t>t</w:t>
      </w:r>
      <w:r>
        <w:t>a</w:t>
      </w:r>
      <w:r>
        <w:rPr>
          <w:spacing w:val="25"/>
        </w:rPr>
        <w:t xml:space="preserve"> </w:t>
      </w:r>
      <w:r>
        <w:t>e</w:t>
      </w:r>
      <w:r>
        <w:rPr>
          <w:spacing w:val="25"/>
        </w:rPr>
        <w:t xml:space="preserve"> </w:t>
      </w:r>
      <w:r>
        <w:rPr>
          <w:spacing w:val="-1"/>
        </w:rPr>
        <w:t>i</w:t>
      </w:r>
      <w:r>
        <w:rPr>
          <w:spacing w:val="1"/>
        </w:rPr>
        <w:t>m</w:t>
      </w:r>
      <w:r>
        <w:t>p</w:t>
      </w:r>
      <w:r>
        <w:rPr>
          <w:spacing w:val="-1"/>
        </w:rPr>
        <w:t>l</w:t>
      </w:r>
      <w:r>
        <w:t>e</w:t>
      </w:r>
      <w:r>
        <w:rPr>
          <w:spacing w:val="1"/>
        </w:rPr>
        <w:t>m</w:t>
      </w:r>
      <w:r>
        <w:t>en</w:t>
      </w:r>
      <w:r>
        <w:rPr>
          <w:spacing w:val="-1"/>
        </w:rPr>
        <w:t>t</w:t>
      </w:r>
      <w:r>
        <w:t>os</w:t>
      </w:r>
      <w:r>
        <w:rPr>
          <w:spacing w:val="26"/>
        </w:rPr>
        <w:t xml:space="preserve"> </w:t>
      </w:r>
      <w:r>
        <w:t>de</w:t>
      </w:r>
      <w:r>
        <w:rPr>
          <w:spacing w:val="25"/>
        </w:rPr>
        <w:t xml:space="preserve"> </w:t>
      </w:r>
      <w:r>
        <w:rPr>
          <w:spacing w:val="1"/>
        </w:rPr>
        <w:t>tr</w:t>
      </w:r>
      <w:r>
        <w:t>ab</w:t>
      </w:r>
      <w:r>
        <w:rPr>
          <w:spacing w:val="-3"/>
        </w:rPr>
        <w:t>a</w:t>
      </w:r>
      <w:r>
        <w:rPr>
          <w:spacing w:val="1"/>
        </w:rPr>
        <w:t>j</w:t>
      </w:r>
      <w:r>
        <w:t>o</w:t>
      </w:r>
      <w:r>
        <w:rPr>
          <w:spacing w:val="23"/>
        </w:rPr>
        <w:t xml:space="preserve"> </w:t>
      </w:r>
      <w:r>
        <w:t>se</w:t>
      </w:r>
      <w:r>
        <w:rPr>
          <w:spacing w:val="25"/>
        </w:rPr>
        <w:t xml:space="preserve"> </w:t>
      </w:r>
      <w:r>
        <w:t>encuen</w:t>
      </w:r>
      <w:r>
        <w:rPr>
          <w:spacing w:val="1"/>
        </w:rPr>
        <w:t>tr</w:t>
      </w:r>
      <w:r>
        <w:t>en en</w:t>
      </w:r>
      <w:r>
        <w:rPr>
          <w:spacing w:val="2"/>
        </w:rPr>
        <w:t xml:space="preserve"> </w:t>
      </w:r>
      <w:r>
        <w:t>cond</w:t>
      </w:r>
      <w:r>
        <w:rPr>
          <w:spacing w:val="-1"/>
        </w:rPr>
        <w:t>i</w:t>
      </w:r>
      <w:r>
        <w:t>c</w:t>
      </w:r>
      <w:r>
        <w:rPr>
          <w:spacing w:val="-1"/>
        </w:rPr>
        <w:t>i</w:t>
      </w:r>
      <w:r>
        <w:t>ones</w:t>
      </w:r>
      <w:r>
        <w:rPr>
          <w:spacing w:val="2"/>
        </w:rPr>
        <w:t xml:space="preserve"> </w:t>
      </w:r>
      <w:r>
        <w:t>de</w:t>
      </w:r>
      <w:r>
        <w:rPr>
          <w:spacing w:val="2"/>
        </w:rPr>
        <w:t xml:space="preserve"> </w:t>
      </w:r>
      <w:r>
        <w:t>se</w:t>
      </w:r>
      <w:r>
        <w:rPr>
          <w:spacing w:val="2"/>
        </w:rPr>
        <w:t>g</w:t>
      </w:r>
      <w:r>
        <w:t>u</w:t>
      </w:r>
      <w:r>
        <w:rPr>
          <w:spacing w:val="-1"/>
        </w:rPr>
        <w:t>ri</w:t>
      </w:r>
      <w:r>
        <w:t>dad</w:t>
      </w:r>
      <w:r>
        <w:rPr>
          <w:spacing w:val="2"/>
        </w:rPr>
        <w:t xml:space="preserve"> </w:t>
      </w:r>
      <w:r>
        <w:t>y</w:t>
      </w:r>
      <w:r>
        <w:rPr>
          <w:spacing w:val="2"/>
        </w:rPr>
        <w:t xml:space="preserve"> </w:t>
      </w:r>
      <w:r>
        <w:t>ope</w:t>
      </w:r>
      <w:r>
        <w:rPr>
          <w:spacing w:val="1"/>
        </w:rPr>
        <w:t>r</w:t>
      </w:r>
      <w:r>
        <w:t>ac</w:t>
      </w:r>
      <w:r>
        <w:rPr>
          <w:spacing w:val="-1"/>
        </w:rPr>
        <w:t>i</w:t>
      </w:r>
      <w:r>
        <w:t>ón,</w:t>
      </w:r>
      <w:r>
        <w:rPr>
          <w:spacing w:val="3"/>
        </w:rPr>
        <w:t xml:space="preserve"> </w:t>
      </w:r>
      <w:r>
        <w:t xml:space="preserve">y </w:t>
      </w:r>
      <w:r>
        <w:rPr>
          <w:spacing w:val="1"/>
        </w:rPr>
        <w:t>r</w:t>
      </w:r>
      <w:r>
        <w:t>epo</w:t>
      </w:r>
      <w:r>
        <w:rPr>
          <w:spacing w:val="1"/>
        </w:rPr>
        <w:t>rt</w:t>
      </w:r>
      <w:r>
        <w:t>ar</w:t>
      </w:r>
      <w:r>
        <w:rPr>
          <w:spacing w:val="3"/>
        </w:rPr>
        <w:t xml:space="preserve"> </w:t>
      </w:r>
      <w:r>
        <w:rPr>
          <w:spacing w:val="-1"/>
        </w:rPr>
        <w:t>i</w:t>
      </w:r>
      <w:r>
        <w:rPr>
          <w:spacing w:val="-3"/>
        </w:rPr>
        <w:t>n</w:t>
      </w:r>
      <w:r>
        <w:rPr>
          <w:spacing w:val="1"/>
        </w:rPr>
        <w:t>m</w:t>
      </w:r>
      <w:r>
        <w:t>ed</w:t>
      </w:r>
      <w:r>
        <w:rPr>
          <w:spacing w:val="-1"/>
        </w:rPr>
        <w:t>i</w:t>
      </w:r>
      <w:r>
        <w:t>a</w:t>
      </w:r>
      <w:r>
        <w:rPr>
          <w:spacing w:val="1"/>
        </w:rPr>
        <w:t>t</w:t>
      </w:r>
      <w:r>
        <w:t>a</w:t>
      </w:r>
      <w:r>
        <w:rPr>
          <w:spacing w:val="1"/>
        </w:rPr>
        <w:t>m</w:t>
      </w:r>
      <w:r>
        <w:t>e</w:t>
      </w:r>
      <w:r>
        <w:rPr>
          <w:spacing w:val="-3"/>
        </w:rPr>
        <w:t>n</w:t>
      </w:r>
      <w:r>
        <w:rPr>
          <w:spacing w:val="1"/>
        </w:rPr>
        <w:t>t</w:t>
      </w:r>
      <w:r>
        <w:t>e</w:t>
      </w:r>
      <w:r>
        <w:rPr>
          <w:spacing w:val="2"/>
        </w:rPr>
        <w:t xml:space="preserve"> </w:t>
      </w:r>
      <w:r>
        <w:t>al</w:t>
      </w:r>
      <w:r>
        <w:rPr>
          <w:spacing w:val="1"/>
        </w:rPr>
        <w:t xml:space="preserve"> </w:t>
      </w:r>
      <w:r>
        <w:t>pa</w:t>
      </w:r>
      <w:r>
        <w:rPr>
          <w:spacing w:val="1"/>
        </w:rPr>
        <w:t>tr</w:t>
      </w:r>
      <w:r>
        <w:t>ón</w:t>
      </w:r>
      <w:r>
        <w:rPr>
          <w:spacing w:val="2"/>
        </w:rPr>
        <w:t xml:space="preserve"> </w:t>
      </w:r>
      <w:r>
        <w:t>cua</w:t>
      </w:r>
      <w:r>
        <w:rPr>
          <w:spacing w:val="-3"/>
        </w:rPr>
        <w:t>l</w:t>
      </w:r>
      <w:r>
        <w:rPr>
          <w:spacing w:val="2"/>
        </w:rPr>
        <w:t>q</w:t>
      </w:r>
      <w:r>
        <w:t>u</w:t>
      </w:r>
      <w:r>
        <w:rPr>
          <w:spacing w:val="-1"/>
        </w:rPr>
        <w:t>i</w:t>
      </w:r>
      <w:r>
        <w:t>er ano</w:t>
      </w:r>
      <w:r>
        <w:rPr>
          <w:spacing w:val="1"/>
        </w:rPr>
        <w:t>m</w:t>
      </w:r>
      <w:r>
        <w:t>a</w:t>
      </w:r>
      <w:r>
        <w:rPr>
          <w:spacing w:val="-1"/>
        </w:rPr>
        <w:t>l</w:t>
      </w:r>
      <w:r>
        <w:rPr>
          <w:spacing w:val="-4"/>
        </w:rPr>
        <w:t>í</w:t>
      </w:r>
      <w:r>
        <w:t>a</w:t>
      </w:r>
      <w:r>
        <w:rPr>
          <w:spacing w:val="1"/>
        </w:rPr>
        <w:t xml:space="preserve"> </w:t>
      </w:r>
      <w:r>
        <w:t>de</w:t>
      </w:r>
      <w:r>
        <w:rPr>
          <w:spacing w:val="1"/>
        </w:rPr>
        <w:t>t</w:t>
      </w:r>
      <w:r>
        <w:t>ec</w:t>
      </w:r>
      <w:r>
        <w:rPr>
          <w:spacing w:val="1"/>
        </w:rPr>
        <w:t>t</w:t>
      </w:r>
      <w:r>
        <w:t>ada</w:t>
      </w:r>
      <w:r>
        <w:rPr>
          <w:spacing w:val="-1"/>
        </w:rPr>
        <w:t xml:space="preserve"> </w:t>
      </w:r>
      <w:r>
        <w:rPr>
          <w:spacing w:val="2"/>
        </w:rPr>
        <w:t>q</w:t>
      </w:r>
      <w:r>
        <w:t>ue</w:t>
      </w:r>
      <w:r>
        <w:rPr>
          <w:spacing w:val="-3"/>
        </w:rPr>
        <w:t xml:space="preserve"> </w:t>
      </w:r>
      <w:r>
        <w:t>pon</w:t>
      </w:r>
      <w:r>
        <w:rPr>
          <w:spacing w:val="2"/>
        </w:rPr>
        <w:t>g</w:t>
      </w:r>
      <w:r>
        <w:t>a</w:t>
      </w:r>
      <w:r>
        <w:rPr>
          <w:spacing w:val="-1"/>
        </w:rPr>
        <w:t xml:space="preserve"> </w:t>
      </w:r>
      <w:r>
        <w:t>en</w:t>
      </w:r>
      <w:r>
        <w:rPr>
          <w:spacing w:val="-1"/>
        </w:rPr>
        <w:t xml:space="preserve"> </w:t>
      </w:r>
      <w:r>
        <w:rPr>
          <w:spacing w:val="1"/>
        </w:rPr>
        <w:t>r</w:t>
      </w:r>
      <w:r>
        <w:rPr>
          <w:spacing w:val="-1"/>
        </w:rPr>
        <w:t>i</w:t>
      </w:r>
      <w:r>
        <w:t>es</w:t>
      </w:r>
      <w:r>
        <w:rPr>
          <w:spacing w:val="2"/>
        </w:rPr>
        <w:t>g</w:t>
      </w:r>
      <w:r>
        <w:t>o</w:t>
      </w:r>
      <w:r>
        <w:rPr>
          <w:spacing w:val="-1"/>
        </w:rPr>
        <w:t xml:space="preserve"> </w:t>
      </w:r>
      <w:r>
        <w:t>su</w:t>
      </w:r>
      <w:r>
        <w:rPr>
          <w:spacing w:val="-1"/>
        </w:rPr>
        <w:t xml:space="preserve"> </w:t>
      </w:r>
      <w:r>
        <w:t>uso.</w:t>
      </w:r>
    </w:p>
    <w:p w14:paraId="0AAC236A" w14:textId="77777777" w:rsidR="00CC23EE" w:rsidRDefault="00CC23EE">
      <w:pPr>
        <w:pStyle w:val="Textoindependiente"/>
        <w:ind w:left="116"/>
      </w:pPr>
    </w:p>
    <w:p w14:paraId="08D742CC" w14:textId="77777777" w:rsidR="00CC23EE" w:rsidRDefault="00CC23EE" w:rsidP="00CC23EE">
      <w:pPr>
        <w:pStyle w:val="Ttulo2"/>
      </w:pPr>
      <w:r>
        <w:t>VIII—</w:t>
      </w:r>
    </w:p>
    <w:p w14:paraId="452A42CF" w14:textId="77777777" w:rsidR="00CC23EE" w:rsidRPr="00CC23EE" w:rsidRDefault="00CC23EE" w:rsidP="00CC23EE">
      <w:pPr>
        <w:pStyle w:val="Textoindependiente"/>
        <w:ind w:left="116"/>
        <w:rPr>
          <w:spacing w:val="-1"/>
        </w:rPr>
      </w:pPr>
      <w:r>
        <w:rPr>
          <w:spacing w:val="-1"/>
        </w:rPr>
        <w:t>A</w:t>
      </w:r>
      <w:r w:rsidRPr="00CC23EE">
        <w:rPr>
          <w:spacing w:val="-1"/>
        </w:rPr>
        <w:t>v</w:t>
      </w:r>
      <w:r>
        <w:rPr>
          <w:spacing w:val="-1"/>
        </w:rPr>
        <w:t>i</w:t>
      </w:r>
      <w:r w:rsidRPr="00CC23EE">
        <w:rPr>
          <w:spacing w:val="-1"/>
        </w:rPr>
        <w:t xml:space="preserve">sar </w:t>
      </w:r>
      <w:r>
        <w:rPr>
          <w:spacing w:val="-1"/>
        </w:rPr>
        <w:t>i</w:t>
      </w:r>
      <w:r w:rsidRPr="00CC23EE">
        <w:rPr>
          <w:spacing w:val="-1"/>
        </w:rPr>
        <w:t>nmed</w:t>
      </w:r>
      <w:r>
        <w:rPr>
          <w:spacing w:val="-1"/>
        </w:rPr>
        <w:t>i</w:t>
      </w:r>
      <w:r w:rsidRPr="00CC23EE">
        <w:rPr>
          <w:spacing w:val="-1"/>
        </w:rPr>
        <w:t xml:space="preserve">atamente al patrón de </w:t>
      </w:r>
      <w:r>
        <w:rPr>
          <w:spacing w:val="-1"/>
        </w:rPr>
        <w:t>l</w:t>
      </w:r>
      <w:r w:rsidRPr="00CC23EE">
        <w:rPr>
          <w:spacing w:val="-1"/>
        </w:rPr>
        <w:t xml:space="preserve">os </w:t>
      </w:r>
      <w:r>
        <w:rPr>
          <w:spacing w:val="-1"/>
        </w:rPr>
        <w:t>i</w:t>
      </w:r>
      <w:r w:rsidRPr="00CC23EE">
        <w:rPr>
          <w:spacing w:val="-1"/>
        </w:rPr>
        <w:t>nc</w:t>
      </w:r>
      <w:r>
        <w:rPr>
          <w:spacing w:val="-1"/>
        </w:rPr>
        <w:t>i</w:t>
      </w:r>
      <w:r w:rsidRPr="00CC23EE">
        <w:rPr>
          <w:spacing w:val="-1"/>
        </w:rPr>
        <w:t>dentes, acc</w:t>
      </w:r>
      <w:r>
        <w:rPr>
          <w:spacing w:val="-1"/>
        </w:rPr>
        <w:t>i</w:t>
      </w:r>
      <w:r w:rsidRPr="00CC23EE">
        <w:rPr>
          <w:spacing w:val="-1"/>
        </w:rPr>
        <w:t>dentes, cond</w:t>
      </w:r>
      <w:r>
        <w:rPr>
          <w:spacing w:val="-1"/>
        </w:rPr>
        <w:t>i</w:t>
      </w:r>
      <w:r w:rsidRPr="00CC23EE">
        <w:rPr>
          <w:spacing w:val="-1"/>
        </w:rPr>
        <w:t>c</w:t>
      </w:r>
      <w:r>
        <w:rPr>
          <w:spacing w:val="-1"/>
        </w:rPr>
        <w:t>i</w:t>
      </w:r>
      <w:r w:rsidRPr="00CC23EE">
        <w:rPr>
          <w:spacing w:val="-1"/>
        </w:rPr>
        <w:t xml:space="preserve">ones, y actos </w:t>
      </w:r>
      <w:r>
        <w:rPr>
          <w:spacing w:val="-1"/>
        </w:rPr>
        <w:t>i</w:t>
      </w:r>
      <w:r w:rsidRPr="00CC23EE">
        <w:rPr>
          <w:spacing w:val="-1"/>
        </w:rPr>
        <w:t>nseguros, o s</w:t>
      </w:r>
      <w:r>
        <w:rPr>
          <w:spacing w:val="-1"/>
        </w:rPr>
        <w:t>i</w:t>
      </w:r>
      <w:r w:rsidRPr="00CC23EE">
        <w:rPr>
          <w:spacing w:val="-1"/>
        </w:rPr>
        <w:t>tuac</w:t>
      </w:r>
      <w:r>
        <w:rPr>
          <w:spacing w:val="-1"/>
        </w:rPr>
        <w:t>i</w:t>
      </w:r>
      <w:r w:rsidRPr="00CC23EE">
        <w:rPr>
          <w:spacing w:val="-1"/>
        </w:rPr>
        <w:t>ones de eme</w:t>
      </w:r>
      <w:r>
        <w:rPr>
          <w:spacing w:val="-1"/>
        </w:rPr>
        <w:t>r</w:t>
      </w:r>
      <w:r w:rsidRPr="00CC23EE">
        <w:rPr>
          <w:spacing w:val="-1"/>
        </w:rPr>
        <w:t>genc</w:t>
      </w:r>
      <w:r>
        <w:rPr>
          <w:spacing w:val="-1"/>
        </w:rPr>
        <w:t>i</w:t>
      </w:r>
      <w:r w:rsidRPr="00CC23EE">
        <w:rPr>
          <w:spacing w:val="-1"/>
        </w:rPr>
        <w:t>a real o potenc</w:t>
      </w:r>
      <w:r>
        <w:rPr>
          <w:spacing w:val="-1"/>
        </w:rPr>
        <w:t>i</w:t>
      </w:r>
      <w:r w:rsidRPr="00CC23EE">
        <w:rPr>
          <w:spacing w:val="-1"/>
        </w:rPr>
        <w:t>al detec</w:t>
      </w:r>
      <w:r>
        <w:rPr>
          <w:spacing w:val="-1"/>
        </w:rPr>
        <w:t>t</w:t>
      </w:r>
      <w:r w:rsidRPr="00CC23EE">
        <w:rPr>
          <w:spacing w:val="-1"/>
        </w:rPr>
        <w:t xml:space="preserve">ados durante </w:t>
      </w:r>
      <w:r>
        <w:rPr>
          <w:spacing w:val="-1"/>
        </w:rPr>
        <w:t>l</w:t>
      </w:r>
      <w:r w:rsidRPr="00CC23EE">
        <w:rPr>
          <w:spacing w:val="-1"/>
        </w:rPr>
        <w:t>a ejecuc</w:t>
      </w:r>
      <w:r>
        <w:rPr>
          <w:spacing w:val="-1"/>
        </w:rPr>
        <w:t>i</w:t>
      </w:r>
      <w:r w:rsidRPr="00CC23EE">
        <w:rPr>
          <w:spacing w:val="-1"/>
        </w:rPr>
        <w:t xml:space="preserve">ón de </w:t>
      </w:r>
      <w:r>
        <w:rPr>
          <w:spacing w:val="-1"/>
        </w:rPr>
        <w:t>l</w:t>
      </w:r>
      <w:r w:rsidRPr="00CC23EE">
        <w:rPr>
          <w:spacing w:val="-1"/>
        </w:rPr>
        <w:t>as act</w:t>
      </w:r>
      <w:r>
        <w:rPr>
          <w:spacing w:val="-1"/>
        </w:rPr>
        <w:t>i</w:t>
      </w:r>
      <w:r w:rsidRPr="00CC23EE">
        <w:rPr>
          <w:spacing w:val="-1"/>
        </w:rPr>
        <w:t>v</w:t>
      </w:r>
      <w:r>
        <w:rPr>
          <w:spacing w:val="-1"/>
        </w:rPr>
        <w:t>i</w:t>
      </w:r>
      <w:r w:rsidRPr="00CC23EE">
        <w:rPr>
          <w:spacing w:val="-1"/>
        </w:rPr>
        <w:t>dades.</w:t>
      </w:r>
    </w:p>
    <w:p w14:paraId="0151C99B" w14:textId="77777777" w:rsidR="00CC23EE" w:rsidRDefault="00CC23EE">
      <w:pPr>
        <w:pStyle w:val="Textoindependiente"/>
        <w:ind w:left="116"/>
      </w:pPr>
    </w:p>
    <w:p w14:paraId="39B000F2" w14:textId="77777777" w:rsidR="00CC23EE" w:rsidRDefault="00CC23EE">
      <w:pPr>
        <w:pStyle w:val="Textoindependiente"/>
        <w:ind w:left="116"/>
      </w:pPr>
    </w:p>
    <w:p w14:paraId="30212240" w14:textId="77777777" w:rsidR="00CC23EE" w:rsidRDefault="00CC23EE">
      <w:pPr>
        <w:pStyle w:val="Textoindependiente"/>
        <w:ind w:left="116"/>
      </w:pPr>
    </w:p>
    <w:p w14:paraId="022BCA7E" w14:textId="77777777" w:rsidR="00CC23EE" w:rsidRDefault="00CC23EE">
      <w:pPr>
        <w:pStyle w:val="Textoindependiente"/>
        <w:ind w:left="116"/>
      </w:pPr>
    </w:p>
    <w:p w14:paraId="6504040F" w14:textId="77777777" w:rsidR="00CC23EE" w:rsidRDefault="00CC23EE">
      <w:pPr>
        <w:pStyle w:val="Textoindependiente"/>
        <w:ind w:left="116"/>
      </w:pPr>
    </w:p>
    <w:p w14:paraId="661CADCF" w14:textId="77777777" w:rsidR="00CC23EE" w:rsidRDefault="00CC23EE">
      <w:pPr>
        <w:pStyle w:val="Textoindependiente"/>
        <w:ind w:left="116"/>
      </w:pPr>
    </w:p>
    <w:p w14:paraId="7544C06D" w14:textId="77777777" w:rsidR="00A37E54" w:rsidRDefault="00A37E54" w:rsidP="00A37E54">
      <w:pPr>
        <w:spacing w:before="1" w:line="359" w:lineRule="auto"/>
        <w:ind w:left="1084" w:right="152" w:hanging="360"/>
        <w:jc w:val="both"/>
        <w:rPr>
          <w:spacing w:val="-1"/>
        </w:rPr>
      </w:pPr>
    </w:p>
    <w:p w14:paraId="69971AD1" w14:textId="77777777" w:rsidR="00A37E54" w:rsidRDefault="00A37E54" w:rsidP="00A37E54">
      <w:pPr>
        <w:pStyle w:val="Ttulo2"/>
      </w:pPr>
      <w:r>
        <w:t>IX—</w:t>
      </w:r>
    </w:p>
    <w:p w14:paraId="64ECC2A1" w14:textId="77777777" w:rsidR="00A37E54" w:rsidRDefault="00A37E54" w:rsidP="00A37E54">
      <w:pPr>
        <w:spacing w:before="1" w:line="359" w:lineRule="auto"/>
        <w:ind w:left="724" w:right="152"/>
        <w:jc w:val="both"/>
      </w:pPr>
      <w:r>
        <w:rPr>
          <w:spacing w:val="-1"/>
        </w:rPr>
        <w:t>R</w:t>
      </w:r>
      <w:r>
        <w:t>es</w:t>
      </w:r>
      <w:r>
        <w:rPr>
          <w:spacing w:val="2"/>
        </w:rPr>
        <w:t>g</w:t>
      </w:r>
      <w:r>
        <w:t>ua</w:t>
      </w:r>
      <w:r>
        <w:rPr>
          <w:spacing w:val="-1"/>
        </w:rPr>
        <w:t>r</w:t>
      </w:r>
      <w:r>
        <w:t>dar</w:t>
      </w:r>
      <w:r>
        <w:rPr>
          <w:spacing w:val="4"/>
        </w:rPr>
        <w:t xml:space="preserve"> </w:t>
      </w:r>
      <w:r>
        <w:t>ad</w:t>
      </w:r>
      <w:r>
        <w:rPr>
          <w:spacing w:val="-3"/>
        </w:rPr>
        <w:t>e</w:t>
      </w:r>
      <w:r>
        <w:t>cuada</w:t>
      </w:r>
      <w:r>
        <w:rPr>
          <w:spacing w:val="-1"/>
        </w:rPr>
        <w:t>m</w:t>
      </w:r>
      <w:r>
        <w:t>en</w:t>
      </w:r>
      <w:r>
        <w:rPr>
          <w:spacing w:val="1"/>
        </w:rPr>
        <w:t>t</w:t>
      </w:r>
      <w:r>
        <w:t>e</w:t>
      </w:r>
      <w:r>
        <w:rPr>
          <w:spacing w:val="3"/>
        </w:rPr>
        <w:t xml:space="preserve"> </w:t>
      </w:r>
      <w:r>
        <w:rPr>
          <w:spacing w:val="-1"/>
        </w:rPr>
        <w:t>l</w:t>
      </w:r>
      <w:r>
        <w:t>os</w:t>
      </w:r>
      <w:r>
        <w:rPr>
          <w:spacing w:val="3"/>
        </w:rPr>
        <w:t xml:space="preserve"> </w:t>
      </w:r>
      <w:r>
        <w:t>b</w:t>
      </w:r>
      <w:r>
        <w:rPr>
          <w:spacing w:val="-1"/>
        </w:rPr>
        <w:t>i</w:t>
      </w:r>
      <w:r>
        <w:t>enes</w:t>
      </w:r>
      <w:r>
        <w:rPr>
          <w:spacing w:val="1"/>
        </w:rPr>
        <w:t xml:space="preserve"> </w:t>
      </w:r>
      <w:r>
        <w:rPr>
          <w:spacing w:val="2"/>
        </w:rPr>
        <w:t>q</w:t>
      </w:r>
      <w:r>
        <w:t>ue el pa</w:t>
      </w:r>
      <w:r>
        <w:rPr>
          <w:spacing w:val="1"/>
        </w:rPr>
        <w:t>tr</w:t>
      </w:r>
      <w:r>
        <w:t>ón</w:t>
      </w:r>
      <w:r>
        <w:rPr>
          <w:spacing w:val="3"/>
        </w:rPr>
        <w:t xml:space="preserve"> </w:t>
      </w:r>
      <w:r>
        <w:t>po</w:t>
      </w:r>
      <w:r>
        <w:rPr>
          <w:spacing w:val="-3"/>
        </w:rPr>
        <w:t>n</w:t>
      </w:r>
      <w:r>
        <w:rPr>
          <w:spacing w:val="2"/>
        </w:rPr>
        <w:t>g</w:t>
      </w:r>
      <w:r>
        <w:t>a a</w:t>
      </w:r>
      <w:r>
        <w:rPr>
          <w:spacing w:val="3"/>
        </w:rPr>
        <w:t xml:space="preserve"> </w:t>
      </w:r>
      <w:r>
        <w:t>su d</w:t>
      </w:r>
      <w:r>
        <w:rPr>
          <w:spacing w:val="-1"/>
        </w:rPr>
        <w:t>i</w:t>
      </w:r>
      <w:r>
        <w:t>s</w:t>
      </w:r>
      <w:r>
        <w:rPr>
          <w:spacing w:val="-3"/>
        </w:rPr>
        <w:t>p</w:t>
      </w:r>
      <w:r>
        <w:t>os</w:t>
      </w:r>
      <w:r>
        <w:rPr>
          <w:spacing w:val="-1"/>
        </w:rPr>
        <w:t>i</w:t>
      </w:r>
      <w:r>
        <w:t>c</w:t>
      </w:r>
      <w:r>
        <w:rPr>
          <w:spacing w:val="-1"/>
        </w:rPr>
        <w:t>i</w:t>
      </w:r>
      <w:r>
        <w:t>ón</w:t>
      </w:r>
      <w:r>
        <w:rPr>
          <w:spacing w:val="3"/>
        </w:rPr>
        <w:t xml:space="preserve"> </w:t>
      </w:r>
      <w:r>
        <w:t>pa</w:t>
      </w:r>
      <w:r>
        <w:rPr>
          <w:spacing w:val="1"/>
        </w:rPr>
        <w:t>r</w:t>
      </w:r>
      <w:r>
        <w:t>a</w:t>
      </w:r>
      <w:r>
        <w:rPr>
          <w:spacing w:val="3"/>
        </w:rPr>
        <w:t xml:space="preserve"> </w:t>
      </w:r>
      <w:r>
        <w:rPr>
          <w:spacing w:val="-1"/>
        </w:rPr>
        <w:t>l</w:t>
      </w:r>
      <w:r>
        <w:t>a e</w:t>
      </w:r>
      <w:r>
        <w:rPr>
          <w:spacing w:val="1"/>
        </w:rPr>
        <w:t>j</w:t>
      </w:r>
      <w:r>
        <w:t>ecuc</w:t>
      </w:r>
      <w:r>
        <w:rPr>
          <w:spacing w:val="-1"/>
        </w:rPr>
        <w:t>i</w:t>
      </w:r>
      <w:r>
        <w:t>ón</w:t>
      </w:r>
      <w:r>
        <w:rPr>
          <w:spacing w:val="1"/>
        </w:rPr>
        <w:t xml:space="preserve"> </w:t>
      </w:r>
      <w:r>
        <w:t>de</w:t>
      </w:r>
      <w:r>
        <w:rPr>
          <w:spacing w:val="-1"/>
        </w:rPr>
        <w:t xml:space="preserve"> </w:t>
      </w:r>
      <w:r>
        <w:t>sus</w:t>
      </w:r>
      <w:r>
        <w:rPr>
          <w:spacing w:val="-1"/>
        </w:rPr>
        <w:t xml:space="preserve"> t</w:t>
      </w:r>
      <w:r>
        <w:rPr>
          <w:spacing w:val="1"/>
        </w:rPr>
        <w:t>r</w:t>
      </w:r>
      <w:r>
        <w:t>aba</w:t>
      </w:r>
      <w:r>
        <w:rPr>
          <w:spacing w:val="1"/>
        </w:rPr>
        <w:t>j</w:t>
      </w:r>
      <w:r>
        <w:rPr>
          <w:spacing w:val="-3"/>
        </w:rPr>
        <w:t>o</w:t>
      </w:r>
      <w:r>
        <w:t>s</w:t>
      </w:r>
      <w:r>
        <w:rPr>
          <w:spacing w:val="2"/>
        </w:rPr>
        <w:t xml:space="preserve"> </w:t>
      </w:r>
      <w:r>
        <w:t>o</w:t>
      </w:r>
      <w:r>
        <w:rPr>
          <w:spacing w:val="1"/>
        </w:rPr>
        <w:t xml:space="preserve"> </w:t>
      </w:r>
      <w:r>
        <w:t>p</w:t>
      </w:r>
      <w:r>
        <w:rPr>
          <w:spacing w:val="-3"/>
        </w:rPr>
        <w:t>a</w:t>
      </w:r>
      <w:r>
        <w:rPr>
          <w:spacing w:val="1"/>
        </w:rPr>
        <w:t>r</w:t>
      </w:r>
      <w:r>
        <w:t>a</w:t>
      </w:r>
      <w:r>
        <w:rPr>
          <w:spacing w:val="1"/>
        </w:rPr>
        <w:t xml:space="preserve"> </w:t>
      </w:r>
      <w:r>
        <w:t>con</w:t>
      </w:r>
      <w:r>
        <w:rPr>
          <w:spacing w:val="-2"/>
        </w:rPr>
        <w:t>v</w:t>
      </w:r>
      <w:r>
        <w:t>en</w:t>
      </w:r>
      <w:r>
        <w:rPr>
          <w:spacing w:val="-1"/>
        </w:rPr>
        <w:t>i</w:t>
      </w:r>
      <w:r>
        <w:t>enc</w:t>
      </w:r>
      <w:r>
        <w:rPr>
          <w:spacing w:val="-1"/>
        </w:rPr>
        <w:t>i</w:t>
      </w:r>
      <w:r>
        <w:t>a</w:t>
      </w:r>
      <w:r>
        <w:rPr>
          <w:spacing w:val="1"/>
        </w:rPr>
        <w:t xml:space="preserve"> </w:t>
      </w:r>
      <w:r>
        <w:t>del</w:t>
      </w:r>
      <w:r>
        <w:rPr>
          <w:spacing w:val="-2"/>
        </w:rPr>
        <w:t xml:space="preserve"> </w:t>
      </w:r>
      <w:r>
        <w:rPr>
          <w:spacing w:val="1"/>
        </w:rPr>
        <w:t>tr</w:t>
      </w:r>
      <w:r>
        <w:t>ab</w:t>
      </w:r>
      <w:r>
        <w:rPr>
          <w:spacing w:val="-3"/>
        </w:rPr>
        <w:t>a</w:t>
      </w:r>
      <w:r>
        <w:rPr>
          <w:spacing w:val="1"/>
        </w:rPr>
        <w:t>j</w:t>
      </w:r>
      <w:r>
        <w:t>ado</w:t>
      </w:r>
      <w:r>
        <w:rPr>
          <w:spacing w:val="-1"/>
        </w:rPr>
        <w:t>r</w:t>
      </w:r>
      <w:r>
        <w:t>.</w:t>
      </w:r>
    </w:p>
    <w:p w14:paraId="69F37A3F" w14:textId="77777777" w:rsidR="00A37E54" w:rsidRDefault="00A37E54" w:rsidP="00A37E54">
      <w:pPr>
        <w:pStyle w:val="Ttulo2"/>
      </w:pPr>
      <w:r>
        <w:t xml:space="preserve">X— </w:t>
      </w:r>
    </w:p>
    <w:p w14:paraId="3CA5A1F9" w14:textId="77777777" w:rsidR="00A37E54" w:rsidRPr="00A37E54" w:rsidRDefault="00A37E54" w:rsidP="00A37E54">
      <w:pPr>
        <w:spacing w:before="1" w:line="359" w:lineRule="auto"/>
        <w:ind w:left="724" w:right="152"/>
        <w:jc w:val="both"/>
        <w:rPr>
          <w:spacing w:val="-1"/>
        </w:rPr>
      </w:pPr>
      <w:r>
        <w:rPr>
          <w:spacing w:val="-1"/>
        </w:rPr>
        <w:t>P</w:t>
      </w:r>
      <w:r w:rsidRPr="00A37E54">
        <w:rPr>
          <w:spacing w:val="-1"/>
        </w:rPr>
        <w:t>art</w:t>
      </w:r>
      <w:r>
        <w:rPr>
          <w:spacing w:val="-1"/>
        </w:rPr>
        <w:t>i</w:t>
      </w:r>
      <w:r w:rsidRPr="00A37E54">
        <w:rPr>
          <w:spacing w:val="-1"/>
        </w:rPr>
        <w:t>c</w:t>
      </w:r>
      <w:r>
        <w:rPr>
          <w:spacing w:val="-1"/>
        </w:rPr>
        <w:t>i</w:t>
      </w:r>
      <w:r w:rsidRPr="00A37E54">
        <w:rPr>
          <w:spacing w:val="-1"/>
        </w:rPr>
        <w:t>par en</w:t>
      </w:r>
      <w:r>
        <w:rPr>
          <w:spacing w:val="-1"/>
        </w:rPr>
        <w:t xml:space="preserve"> l</w:t>
      </w:r>
      <w:r w:rsidRPr="00A37E54">
        <w:rPr>
          <w:spacing w:val="-1"/>
        </w:rPr>
        <w:t xml:space="preserve">a </w:t>
      </w:r>
      <w:r>
        <w:rPr>
          <w:spacing w:val="-1"/>
        </w:rPr>
        <w:t>C</w:t>
      </w:r>
      <w:r w:rsidRPr="00A37E54">
        <w:rPr>
          <w:spacing w:val="-1"/>
        </w:rPr>
        <w:t>om</w:t>
      </w:r>
      <w:r>
        <w:rPr>
          <w:spacing w:val="-1"/>
        </w:rPr>
        <w:t>i</w:t>
      </w:r>
      <w:r w:rsidRPr="00A37E54">
        <w:rPr>
          <w:spacing w:val="-1"/>
        </w:rPr>
        <w:t>s</w:t>
      </w:r>
      <w:r>
        <w:rPr>
          <w:spacing w:val="-1"/>
        </w:rPr>
        <w:t>i</w:t>
      </w:r>
      <w:r w:rsidRPr="00A37E54">
        <w:rPr>
          <w:spacing w:val="-1"/>
        </w:rPr>
        <w:t xml:space="preserve">ón de </w:t>
      </w:r>
      <w:r>
        <w:rPr>
          <w:spacing w:val="-1"/>
        </w:rPr>
        <w:t>S</w:t>
      </w:r>
      <w:r w:rsidRPr="00A37E54">
        <w:rPr>
          <w:spacing w:val="-1"/>
        </w:rPr>
        <w:t>egur</w:t>
      </w:r>
      <w:r>
        <w:rPr>
          <w:spacing w:val="-1"/>
        </w:rPr>
        <w:t>i</w:t>
      </w:r>
      <w:r w:rsidRPr="00A37E54">
        <w:rPr>
          <w:spacing w:val="-1"/>
        </w:rPr>
        <w:t>dad</w:t>
      </w:r>
      <w:r>
        <w:rPr>
          <w:spacing w:val="-1"/>
        </w:rPr>
        <w:t xml:space="preserve"> </w:t>
      </w:r>
      <w:r w:rsidRPr="00A37E54">
        <w:rPr>
          <w:spacing w:val="-1"/>
        </w:rPr>
        <w:t xml:space="preserve">e </w:t>
      </w:r>
      <w:r>
        <w:rPr>
          <w:spacing w:val="-1"/>
        </w:rPr>
        <w:t>H</w:t>
      </w:r>
      <w:r w:rsidRPr="00A37E54">
        <w:rPr>
          <w:spacing w:val="-1"/>
        </w:rPr>
        <w:t>ig</w:t>
      </w:r>
      <w:r>
        <w:rPr>
          <w:spacing w:val="-1"/>
        </w:rPr>
        <w:t>i</w:t>
      </w:r>
      <w:r w:rsidRPr="00A37E54">
        <w:rPr>
          <w:spacing w:val="-1"/>
        </w:rPr>
        <w:t>ene, o en</w:t>
      </w:r>
      <w:r>
        <w:rPr>
          <w:spacing w:val="-1"/>
        </w:rPr>
        <w:t xml:space="preserve"> l</w:t>
      </w:r>
      <w:r w:rsidRPr="00A37E54">
        <w:rPr>
          <w:spacing w:val="-1"/>
        </w:rPr>
        <w:t>as brigadas</w:t>
      </w:r>
      <w:r>
        <w:rPr>
          <w:spacing w:val="-1"/>
        </w:rPr>
        <w:t xml:space="preserve"> </w:t>
      </w:r>
      <w:r w:rsidRPr="00A37E54">
        <w:rPr>
          <w:spacing w:val="-1"/>
        </w:rPr>
        <w:t>de e</w:t>
      </w:r>
      <w:r>
        <w:rPr>
          <w:spacing w:val="-1"/>
        </w:rPr>
        <w:t>m</w:t>
      </w:r>
      <w:r w:rsidRPr="00A37E54">
        <w:rPr>
          <w:spacing w:val="-1"/>
        </w:rPr>
        <w:t>e</w:t>
      </w:r>
      <w:r>
        <w:rPr>
          <w:spacing w:val="-1"/>
        </w:rPr>
        <w:t>r</w:t>
      </w:r>
      <w:r w:rsidRPr="00A37E54">
        <w:rPr>
          <w:spacing w:val="-1"/>
        </w:rPr>
        <w:t>genc</w:t>
      </w:r>
      <w:r>
        <w:rPr>
          <w:spacing w:val="-1"/>
        </w:rPr>
        <w:t>i</w:t>
      </w:r>
      <w:r w:rsidRPr="00A37E54">
        <w:rPr>
          <w:spacing w:val="-1"/>
        </w:rPr>
        <w:t>a.</w:t>
      </w:r>
    </w:p>
    <w:p w14:paraId="39439431" w14:textId="77777777" w:rsidR="005969E2" w:rsidRDefault="005969E2">
      <w:pPr>
        <w:pStyle w:val="Textoindependiente"/>
        <w:spacing w:before="9"/>
        <w:rPr>
          <w:sz w:val="21"/>
        </w:rPr>
      </w:pPr>
    </w:p>
    <w:p w14:paraId="7098E142" w14:textId="77777777" w:rsidR="005969E2" w:rsidRDefault="00083420">
      <w:pPr>
        <w:pStyle w:val="Ttulo2"/>
      </w:pPr>
      <w:r>
        <w:t>Capítulo 3</w:t>
      </w:r>
      <w:r w:rsidR="009C2FCE">
        <w:t xml:space="preserve"> — Prohib</w:t>
      </w:r>
      <w:r>
        <w:t>iciones</w:t>
      </w:r>
    </w:p>
    <w:p w14:paraId="3406896D" w14:textId="77777777" w:rsidR="005969E2" w:rsidRDefault="005969E2">
      <w:pPr>
        <w:pStyle w:val="Textoindependiente"/>
        <w:spacing w:before="2"/>
        <w:rPr>
          <w:b/>
        </w:rPr>
      </w:pPr>
    </w:p>
    <w:p w14:paraId="79D2FC87" w14:textId="77777777" w:rsidR="005969E2" w:rsidRDefault="009C2FCE">
      <w:pPr>
        <w:pStyle w:val="Textoindependiente"/>
        <w:spacing w:before="1"/>
        <w:ind w:left="116"/>
      </w:pPr>
      <w:r>
        <w:t>Queda prohibido:</w:t>
      </w:r>
    </w:p>
    <w:p w14:paraId="2E2EB065" w14:textId="77777777" w:rsidR="005969E2" w:rsidRDefault="005969E2">
      <w:pPr>
        <w:pStyle w:val="Textoindependiente"/>
        <w:spacing w:before="9"/>
        <w:rPr>
          <w:sz w:val="21"/>
        </w:rPr>
      </w:pPr>
    </w:p>
    <w:p w14:paraId="5031D527" w14:textId="77777777" w:rsidR="005969E2" w:rsidRDefault="009C2FCE">
      <w:pPr>
        <w:pStyle w:val="Ttulo2"/>
      </w:pPr>
      <w:r>
        <w:t>I—</w:t>
      </w:r>
    </w:p>
    <w:p w14:paraId="22CB176E" w14:textId="77777777" w:rsidR="005969E2" w:rsidRDefault="009C2FCE">
      <w:pPr>
        <w:pStyle w:val="Textoindependiente"/>
        <w:ind w:left="116" w:right="271"/>
        <w:jc w:val="both"/>
      </w:pPr>
      <w:r>
        <w:t>Ejecutar cualquier acto que pueda poner en peligro su propia seguridad, la de sus compañeros de trabajo y en general la de terceras personas o bien, las instalaciones, equipos y demás bienes de la Empresa o de terceros.</w:t>
      </w:r>
    </w:p>
    <w:p w14:paraId="644E9DC4" w14:textId="77777777" w:rsidR="00CC23EE" w:rsidRDefault="00CC23EE">
      <w:pPr>
        <w:pStyle w:val="Textoindependiente"/>
        <w:spacing w:before="8"/>
        <w:rPr>
          <w:sz w:val="21"/>
        </w:rPr>
      </w:pPr>
    </w:p>
    <w:p w14:paraId="37075AFE" w14:textId="77777777" w:rsidR="005969E2" w:rsidRDefault="009C2FCE">
      <w:pPr>
        <w:pStyle w:val="Ttulo2"/>
      </w:pPr>
      <w:r>
        <w:t>II—</w:t>
      </w:r>
    </w:p>
    <w:p w14:paraId="303AA69B" w14:textId="77777777" w:rsidR="005969E2" w:rsidRDefault="009C2FCE">
      <w:pPr>
        <w:pStyle w:val="Textoindependiente"/>
        <w:ind w:left="116" w:right="269"/>
        <w:jc w:val="both"/>
      </w:pPr>
      <w:r>
        <w:t>Introducir, ingerir o vender en las instalaciones de la empresa bebidas embriagantes, drogas y/o enervantes.</w:t>
      </w:r>
    </w:p>
    <w:p w14:paraId="5516441A" w14:textId="77777777" w:rsidR="005969E2" w:rsidRDefault="005969E2">
      <w:pPr>
        <w:pStyle w:val="Textoindependiente"/>
        <w:spacing w:before="9"/>
        <w:rPr>
          <w:sz w:val="21"/>
        </w:rPr>
      </w:pPr>
    </w:p>
    <w:p w14:paraId="523F7156" w14:textId="77777777" w:rsidR="005969E2" w:rsidRDefault="009C2FCE">
      <w:pPr>
        <w:pStyle w:val="Ttulo2"/>
      </w:pPr>
      <w:r>
        <w:t>III—</w:t>
      </w:r>
    </w:p>
    <w:p w14:paraId="66EBCC8D" w14:textId="77777777" w:rsidR="005969E2" w:rsidRDefault="009C2FCE">
      <w:pPr>
        <w:pStyle w:val="Textoindependiente"/>
        <w:ind w:left="116" w:right="260"/>
        <w:jc w:val="both"/>
      </w:pPr>
      <w:r>
        <w:t>Presentarse o desarrollar sus labores en estado de ebriedad o bajo el influjo de algún narcótico o droga enervante, salvo que exista prescripción médica. Antes de iniciar su servicio, el trabajador deberá poner el hecho en conocimiento del patrón y presentarle la prescripción suscrita por el médico;</w:t>
      </w:r>
    </w:p>
    <w:p w14:paraId="7F133508" w14:textId="77777777" w:rsidR="005969E2" w:rsidRDefault="005969E2">
      <w:pPr>
        <w:pStyle w:val="Textoindependiente"/>
        <w:spacing w:before="7"/>
        <w:rPr>
          <w:sz w:val="21"/>
        </w:rPr>
      </w:pPr>
    </w:p>
    <w:p w14:paraId="1EE65EC2" w14:textId="77777777" w:rsidR="005969E2" w:rsidRDefault="009C2FCE">
      <w:pPr>
        <w:pStyle w:val="Ttulo2"/>
      </w:pPr>
      <w:r>
        <w:t>IV—</w:t>
      </w:r>
    </w:p>
    <w:p w14:paraId="06CDECDB" w14:textId="77777777" w:rsidR="005969E2" w:rsidRDefault="009C2FCE">
      <w:pPr>
        <w:pStyle w:val="Textoindependiente"/>
        <w:spacing w:before="7"/>
        <w:ind w:left="116" w:right="265"/>
        <w:jc w:val="both"/>
      </w:pPr>
      <w:r>
        <w:t>Portar armas de cualquier clase durante las horas de trabajo, salvo que la naturaleza de éste lo exija. Se exceptúan de esta disposición las punzantes y punzo-cortantes que formen parte de las herramientas o útiles propios del trabajo;</w:t>
      </w:r>
    </w:p>
    <w:p w14:paraId="25043FC3" w14:textId="77777777" w:rsidR="005969E2" w:rsidRDefault="005969E2">
      <w:pPr>
        <w:pStyle w:val="Textoindependiente"/>
        <w:spacing w:before="8"/>
        <w:rPr>
          <w:sz w:val="21"/>
        </w:rPr>
      </w:pPr>
    </w:p>
    <w:p w14:paraId="2F0EEA24" w14:textId="77777777" w:rsidR="005969E2" w:rsidRDefault="009C2FCE">
      <w:pPr>
        <w:pStyle w:val="Ttulo2"/>
      </w:pPr>
      <w:r>
        <w:t>V—</w:t>
      </w:r>
    </w:p>
    <w:p w14:paraId="6A3939CC" w14:textId="77777777" w:rsidR="005969E2" w:rsidRDefault="009C2FCE">
      <w:pPr>
        <w:pStyle w:val="Textoindependiente"/>
        <w:ind w:left="116"/>
        <w:jc w:val="both"/>
      </w:pPr>
      <w:r>
        <w:t>Suspender las labores sin autorización del patrón</w:t>
      </w:r>
    </w:p>
    <w:p w14:paraId="306B3555" w14:textId="77777777" w:rsidR="005969E2" w:rsidRDefault="005969E2">
      <w:pPr>
        <w:pStyle w:val="Textoindependiente"/>
        <w:spacing w:before="5"/>
        <w:rPr>
          <w:sz w:val="21"/>
        </w:rPr>
      </w:pPr>
    </w:p>
    <w:p w14:paraId="1BE9B8C6" w14:textId="77777777" w:rsidR="005969E2" w:rsidRDefault="009C2FCE">
      <w:pPr>
        <w:pStyle w:val="Ttulo2"/>
      </w:pPr>
      <w:r>
        <w:t>VI—</w:t>
      </w:r>
    </w:p>
    <w:p w14:paraId="706254ED" w14:textId="77777777" w:rsidR="005969E2" w:rsidRDefault="009C2FCE">
      <w:pPr>
        <w:pStyle w:val="Textoindependiente"/>
        <w:spacing w:before="8"/>
        <w:ind w:left="116" w:right="258"/>
        <w:jc w:val="both"/>
      </w:pPr>
      <w:r>
        <w:t>Usar los útiles y herramientas suministrados por el patrón, para objeto distinto de aquél a que están destinados;</w:t>
      </w:r>
    </w:p>
    <w:p w14:paraId="0760EF81" w14:textId="77777777" w:rsidR="005969E2" w:rsidRDefault="005969E2">
      <w:pPr>
        <w:pStyle w:val="Textoindependiente"/>
        <w:spacing w:before="4"/>
        <w:rPr>
          <w:sz w:val="21"/>
        </w:rPr>
      </w:pPr>
    </w:p>
    <w:p w14:paraId="2CD0CE74" w14:textId="77777777" w:rsidR="005969E2" w:rsidRDefault="009C2FCE">
      <w:pPr>
        <w:pStyle w:val="Ttulo2"/>
        <w:spacing w:before="1"/>
      </w:pPr>
      <w:r>
        <w:t>VII—</w:t>
      </w:r>
    </w:p>
    <w:p w14:paraId="618D0085" w14:textId="77777777" w:rsidR="005969E2" w:rsidRDefault="009C2FCE">
      <w:pPr>
        <w:pStyle w:val="Textoindependiente"/>
        <w:spacing w:before="7"/>
        <w:ind w:left="116" w:right="271"/>
        <w:jc w:val="both"/>
      </w:pPr>
      <w:r>
        <w:t>Fumar en cualquier área de trabajo e introducir en las áreas de combustibles: cerillos, cigarros y encendedores.</w:t>
      </w:r>
    </w:p>
    <w:p w14:paraId="7959D9FC" w14:textId="77777777" w:rsidR="00083420" w:rsidRDefault="00083420">
      <w:pPr>
        <w:pStyle w:val="Textoindependiente"/>
        <w:spacing w:before="7"/>
        <w:ind w:left="116" w:right="271"/>
        <w:jc w:val="both"/>
      </w:pPr>
    </w:p>
    <w:p w14:paraId="070C996D" w14:textId="77777777" w:rsidR="00083420" w:rsidRDefault="00083420">
      <w:pPr>
        <w:pStyle w:val="Textoindependiente"/>
        <w:spacing w:before="7"/>
        <w:ind w:left="116" w:right="271"/>
        <w:jc w:val="both"/>
      </w:pPr>
    </w:p>
    <w:p w14:paraId="0966AE43" w14:textId="77777777" w:rsidR="00083420" w:rsidRDefault="00083420">
      <w:pPr>
        <w:pStyle w:val="Textoindependiente"/>
        <w:spacing w:before="7"/>
        <w:ind w:left="116" w:right="271"/>
        <w:jc w:val="both"/>
      </w:pPr>
    </w:p>
    <w:p w14:paraId="4337F4A4" w14:textId="77777777" w:rsidR="00083420" w:rsidRDefault="00083420">
      <w:pPr>
        <w:pStyle w:val="Textoindependiente"/>
        <w:spacing w:before="7"/>
        <w:ind w:left="116" w:right="271"/>
        <w:jc w:val="both"/>
      </w:pPr>
    </w:p>
    <w:p w14:paraId="54B1092D" w14:textId="77777777" w:rsidR="00083420" w:rsidRDefault="00083420">
      <w:pPr>
        <w:pStyle w:val="Textoindependiente"/>
        <w:spacing w:before="7"/>
        <w:ind w:left="116" w:right="271"/>
        <w:jc w:val="both"/>
      </w:pPr>
    </w:p>
    <w:p w14:paraId="26B9D5C5" w14:textId="77777777" w:rsidR="00083420" w:rsidRDefault="00083420">
      <w:pPr>
        <w:pStyle w:val="Textoindependiente"/>
        <w:spacing w:before="7"/>
        <w:ind w:left="116" w:right="271"/>
        <w:jc w:val="both"/>
      </w:pPr>
    </w:p>
    <w:p w14:paraId="424AB8EA" w14:textId="77777777" w:rsidR="005969E2" w:rsidRDefault="005969E2">
      <w:pPr>
        <w:pStyle w:val="Textoindependiente"/>
        <w:spacing w:before="10"/>
        <w:rPr>
          <w:sz w:val="11"/>
        </w:rPr>
      </w:pPr>
    </w:p>
    <w:p w14:paraId="47A4B463" w14:textId="77777777" w:rsidR="005969E2" w:rsidRDefault="009C2FCE">
      <w:pPr>
        <w:pStyle w:val="Ttulo2"/>
        <w:spacing w:before="93"/>
      </w:pPr>
      <w:r>
        <w:lastRenderedPageBreak/>
        <w:t>VIII—</w:t>
      </w:r>
    </w:p>
    <w:p w14:paraId="14A90977" w14:textId="77777777" w:rsidR="005969E2" w:rsidRDefault="009C2FCE">
      <w:pPr>
        <w:pStyle w:val="Textoindependiente"/>
        <w:ind w:left="116"/>
        <w:jc w:val="both"/>
      </w:pPr>
      <w:r>
        <w:t>Operar cualquier equipo sin autorización.</w:t>
      </w:r>
    </w:p>
    <w:p w14:paraId="33DCE95B" w14:textId="77777777" w:rsidR="005969E2" w:rsidRDefault="005969E2">
      <w:pPr>
        <w:pStyle w:val="Textoindependiente"/>
        <w:spacing w:before="10"/>
        <w:rPr>
          <w:sz w:val="21"/>
        </w:rPr>
      </w:pPr>
    </w:p>
    <w:p w14:paraId="3CF11AB4" w14:textId="77777777" w:rsidR="005969E2" w:rsidRDefault="009C2FCE">
      <w:pPr>
        <w:pStyle w:val="Ttulo2"/>
      </w:pPr>
      <w:r>
        <w:t>IX—</w:t>
      </w:r>
    </w:p>
    <w:p w14:paraId="089A52A5" w14:textId="77777777" w:rsidR="005969E2" w:rsidRDefault="009C2FCE">
      <w:pPr>
        <w:pStyle w:val="Textoindependiente"/>
        <w:ind w:left="116" w:right="271"/>
        <w:jc w:val="both"/>
      </w:pPr>
      <w:r>
        <w:t>Distraer en cualquier forma la atención de sus compañeros y demás personas que trabajen en la empresa.</w:t>
      </w:r>
    </w:p>
    <w:p w14:paraId="236142F5" w14:textId="77777777" w:rsidR="005969E2" w:rsidRDefault="005969E2">
      <w:pPr>
        <w:pStyle w:val="Textoindependiente"/>
        <w:spacing w:before="9"/>
        <w:rPr>
          <w:sz w:val="21"/>
        </w:rPr>
      </w:pPr>
    </w:p>
    <w:p w14:paraId="655281A0" w14:textId="77777777" w:rsidR="005969E2" w:rsidRDefault="009C2FCE">
      <w:pPr>
        <w:pStyle w:val="Ttulo2"/>
      </w:pPr>
      <w:r>
        <w:t>X—</w:t>
      </w:r>
    </w:p>
    <w:p w14:paraId="2943C20D" w14:textId="77777777" w:rsidR="005969E2" w:rsidRDefault="009C2FCE">
      <w:pPr>
        <w:pStyle w:val="Textoindependiente"/>
        <w:ind w:left="116"/>
        <w:jc w:val="both"/>
      </w:pPr>
      <w:r>
        <w:t>Introducir objetos y artículos que puedan utilizarse para jugar dentro del área de trabajo.</w:t>
      </w:r>
    </w:p>
    <w:p w14:paraId="277827EB" w14:textId="77777777" w:rsidR="005969E2" w:rsidRDefault="005969E2">
      <w:pPr>
        <w:pStyle w:val="Textoindependiente"/>
        <w:spacing w:before="9"/>
        <w:rPr>
          <w:sz w:val="21"/>
        </w:rPr>
      </w:pPr>
    </w:p>
    <w:p w14:paraId="47A028E1" w14:textId="77777777" w:rsidR="005969E2" w:rsidRDefault="009C2FCE">
      <w:pPr>
        <w:pStyle w:val="Ttulo2"/>
        <w:spacing w:before="1"/>
      </w:pPr>
      <w:r>
        <w:t>XI—</w:t>
      </w:r>
    </w:p>
    <w:p w14:paraId="664D16A7" w14:textId="77777777" w:rsidR="005969E2" w:rsidRDefault="009C2FCE">
      <w:pPr>
        <w:pStyle w:val="Textoindependiente"/>
        <w:spacing w:before="2"/>
        <w:ind w:left="116"/>
        <w:jc w:val="both"/>
      </w:pPr>
      <w:r>
        <w:t>En general, contravenir cualquier medida de seguridad establecida y de las disposiciones legales.</w:t>
      </w:r>
    </w:p>
    <w:p w14:paraId="366AF97B" w14:textId="77777777" w:rsidR="00083420" w:rsidRDefault="00083420">
      <w:pPr>
        <w:pStyle w:val="Textoindependiente"/>
        <w:spacing w:before="2"/>
        <w:ind w:left="116"/>
        <w:jc w:val="both"/>
      </w:pPr>
    </w:p>
    <w:p w14:paraId="40F1C457" w14:textId="77777777" w:rsidR="00083420" w:rsidRDefault="00083420" w:rsidP="00083420">
      <w:pPr>
        <w:pStyle w:val="Ttulo2"/>
        <w:spacing w:before="1"/>
      </w:pPr>
      <w:r>
        <w:t>XII—</w:t>
      </w:r>
    </w:p>
    <w:p w14:paraId="16062396" w14:textId="77777777" w:rsidR="00083420" w:rsidRPr="00083420" w:rsidRDefault="00083420" w:rsidP="00083420">
      <w:pPr>
        <w:pStyle w:val="Ttulo2"/>
        <w:spacing w:before="1"/>
        <w:rPr>
          <w:b w:val="0"/>
          <w:bCs w:val="0"/>
        </w:rPr>
      </w:pPr>
      <w:r w:rsidRPr="00083420">
        <w:rPr>
          <w:b w:val="0"/>
          <w:bCs w:val="0"/>
        </w:rPr>
        <w:t>Quitar o alterar los señalamientos instalados por CALSA</w:t>
      </w:r>
    </w:p>
    <w:p w14:paraId="048FED24" w14:textId="77777777" w:rsidR="00083420" w:rsidRDefault="00083420" w:rsidP="00083420">
      <w:pPr>
        <w:pStyle w:val="Ttulo2"/>
        <w:spacing w:before="1"/>
      </w:pPr>
    </w:p>
    <w:p w14:paraId="208921AC" w14:textId="77777777" w:rsidR="00083420" w:rsidRDefault="00083420" w:rsidP="00083420">
      <w:pPr>
        <w:pStyle w:val="Ttulo2"/>
        <w:spacing w:before="1"/>
      </w:pPr>
      <w:r>
        <w:t>XIII—</w:t>
      </w:r>
    </w:p>
    <w:p w14:paraId="47DD81AD" w14:textId="77777777" w:rsidR="00083420" w:rsidRPr="00083420" w:rsidRDefault="00083420" w:rsidP="00083420">
      <w:pPr>
        <w:pStyle w:val="Ttulo2"/>
        <w:spacing w:before="1"/>
        <w:rPr>
          <w:b w:val="0"/>
          <w:bCs w:val="0"/>
        </w:rPr>
      </w:pPr>
      <w:r w:rsidRPr="00083420">
        <w:rPr>
          <w:b w:val="0"/>
          <w:bCs w:val="0"/>
        </w:rPr>
        <w:t xml:space="preserve">Arrojar de manera intencionada desde un nivel a </w:t>
      </w:r>
      <w:proofErr w:type="gramStart"/>
      <w:r w:rsidRPr="00083420">
        <w:rPr>
          <w:b w:val="0"/>
          <w:bCs w:val="0"/>
        </w:rPr>
        <w:t>otro herramientas</w:t>
      </w:r>
      <w:proofErr w:type="gramEnd"/>
      <w:r w:rsidRPr="00083420">
        <w:rPr>
          <w:b w:val="0"/>
          <w:bCs w:val="0"/>
        </w:rPr>
        <w:t xml:space="preserve">, materiales o cualquier otro elemento </w:t>
      </w:r>
    </w:p>
    <w:p w14:paraId="17C49A8C" w14:textId="77777777" w:rsidR="00083420" w:rsidRDefault="00083420" w:rsidP="00083420">
      <w:pPr>
        <w:pStyle w:val="Ttulo2"/>
        <w:spacing w:before="1"/>
      </w:pPr>
    </w:p>
    <w:p w14:paraId="6C69B862" w14:textId="77777777" w:rsidR="00083420" w:rsidRDefault="00083420" w:rsidP="00083420">
      <w:pPr>
        <w:pStyle w:val="Ttulo2"/>
        <w:spacing w:line="252" w:lineRule="exact"/>
      </w:pPr>
      <w:r>
        <w:t xml:space="preserve">CAPITULO 4— Identificación del personal </w:t>
      </w:r>
    </w:p>
    <w:p w14:paraId="2ED38B67" w14:textId="77777777" w:rsidR="00083420" w:rsidRPr="00083420" w:rsidRDefault="00083420" w:rsidP="00083420">
      <w:pPr>
        <w:pStyle w:val="Ttulo2"/>
        <w:spacing w:line="252" w:lineRule="exact"/>
        <w:rPr>
          <w:bCs w:val="0"/>
        </w:rPr>
      </w:pPr>
    </w:p>
    <w:p w14:paraId="0497B561" w14:textId="77777777" w:rsidR="00083420" w:rsidRDefault="00083420" w:rsidP="00083420">
      <w:pPr>
        <w:pStyle w:val="Ttulo2"/>
        <w:spacing w:line="252" w:lineRule="exact"/>
        <w:rPr>
          <w:b w:val="0"/>
          <w:bCs w:val="0"/>
        </w:rPr>
      </w:pPr>
      <w:r w:rsidRPr="00083420">
        <w:rPr>
          <w:bCs w:val="0"/>
        </w:rPr>
        <w:t>I—</w:t>
      </w:r>
      <w:r w:rsidR="00D44A71">
        <w:rPr>
          <w:bCs w:val="0"/>
        </w:rPr>
        <w:t xml:space="preserve"> </w:t>
      </w:r>
      <w:r w:rsidR="007A177C" w:rsidRPr="007A177C">
        <w:rPr>
          <w:b w:val="0"/>
          <w:bCs w:val="0"/>
        </w:rPr>
        <w:t>Todos los trabajadores llevarán gafete identificativo expedido por CALSA firmado por el Inspector de seguridad, el líder de proceso y el trabajador este gafete se expedirá una vez que los trabajadores cumplen con los requisitos para el acceso</w:t>
      </w:r>
      <w:r w:rsidR="007A177C">
        <w:rPr>
          <w:b w:val="0"/>
          <w:bCs w:val="0"/>
        </w:rPr>
        <w:t xml:space="preserve">: a) Estar dado de alta ante el IMSS b) Haber recibido el equipo de protección personal básico c) Haber recibido la plática de inducción inicial de seguridad para los trabajadores de nuevo ingreso. </w:t>
      </w:r>
      <w:r w:rsidR="007A177C" w:rsidRPr="007A177C">
        <w:rPr>
          <w:b w:val="0"/>
          <w:bCs w:val="0"/>
        </w:rPr>
        <w:t xml:space="preserve"> </w:t>
      </w:r>
    </w:p>
    <w:p w14:paraId="4B15FE3D" w14:textId="77777777" w:rsidR="007A177C" w:rsidRPr="00083420" w:rsidRDefault="007A177C" w:rsidP="007A177C">
      <w:pPr>
        <w:pStyle w:val="Ttulo2"/>
        <w:spacing w:line="252" w:lineRule="exact"/>
        <w:rPr>
          <w:bCs w:val="0"/>
        </w:rPr>
      </w:pPr>
    </w:p>
    <w:p w14:paraId="25C74640" w14:textId="77777777" w:rsidR="007A177C" w:rsidRPr="007A177C" w:rsidRDefault="007A177C" w:rsidP="007A177C">
      <w:pPr>
        <w:pStyle w:val="Ttulo2"/>
        <w:spacing w:line="252" w:lineRule="exact"/>
        <w:rPr>
          <w:b w:val="0"/>
          <w:bCs w:val="0"/>
        </w:rPr>
      </w:pPr>
      <w:r w:rsidRPr="00291C8F">
        <w:rPr>
          <w:b w:val="0"/>
          <w:bCs w:val="0"/>
        </w:rPr>
        <w:t xml:space="preserve">II— </w:t>
      </w:r>
      <w:r w:rsidR="00291C8F" w:rsidRPr="00291C8F">
        <w:rPr>
          <w:b w:val="0"/>
          <w:bCs w:val="0"/>
        </w:rPr>
        <w:t xml:space="preserve">La persona que no porte el gafete identificativo será expulsado de la obra </w:t>
      </w:r>
    </w:p>
    <w:p w14:paraId="68DEC1CA" w14:textId="77777777" w:rsidR="00083420" w:rsidRPr="007A177C" w:rsidRDefault="00083420" w:rsidP="00083420">
      <w:pPr>
        <w:pStyle w:val="Ttulo2"/>
        <w:spacing w:line="252" w:lineRule="exact"/>
        <w:rPr>
          <w:b w:val="0"/>
          <w:bCs w:val="0"/>
        </w:rPr>
      </w:pPr>
    </w:p>
    <w:p w14:paraId="44BD5998" w14:textId="77777777" w:rsidR="00291C8F" w:rsidRDefault="00291C8F" w:rsidP="00291C8F">
      <w:pPr>
        <w:pStyle w:val="Ttulo2"/>
        <w:spacing w:line="252" w:lineRule="exact"/>
      </w:pPr>
      <w:r>
        <w:t>CAPITULO 5— Afiliación al IMSS</w:t>
      </w:r>
    </w:p>
    <w:p w14:paraId="2F22F5AF" w14:textId="77777777" w:rsidR="00291C8F" w:rsidRPr="00083420" w:rsidRDefault="00291C8F" w:rsidP="00291C8F">
      <w:pPr>
        <w:pStyle w:val="Ttulo2"/>
        <w:spacing w:line="252" w:lineRule="exact"/>
        <w:rPr>
          <w:bCs w:val="0"/>
        </w:rPr>
      </w:pPr>
    </w:p>
    <w:p w14:paraId="6B380FC4" w14:textId="77777777" w:rsidR="00291C8F" w:rsidRPr="007A177C" w:rsidRDefault="00291C8F" w:rsidP="00291C8F">
      <w:pPr>
        <w:pStyle w:val="Ttulo2"/>
        <w:spacing w:line="252" w:lineRule="exact"/>
        <w:rPr>
          <w:b w:val="0"/>
          <w:bCs w:val="0"/>
        </w:rPr>
      </w:pPr>
      <w:r w:rsidRPr="00083420">
        <w:rPr>
          <w:bCs w:val="0"/>
        </w:rPr>
        <w:t>I—</w:t>
      </w:r>
      <w:r>
        <w:rPr>
          <w:bCs w:val="0"/>
        </w:rPr>
        <w:t xml:space="preserve"> </w:t>
      </w:r>
      <w:r w:rsidRPr="007A177C">
        <w:rPr>
          <w:b w:val="0"/>
          <w:bCs w:val="0"/>
        </w:rPr>
        <w:t xml:space="preserve">Todos los trabajadores </w:t>
      </w:r>
      <w:r>
        <w:rPr>
          <w:b w:val="0"/>
          <w:bCs w:val="0"/>
        </w:rPr>
        <w:t xml:space="preserve">que laboren en CALSA deben estar afiliados al IMSS </w:t>
      </w:r>
    </w:p>
    <w:p w14:paraId="60C1C032" w14:textId="77777777" w:rsidR="00291C8F" w:rsidRPr="007A177C" w:rsidRDefault="00291C8F" w:rsidP="00291C8F">
      <w:pPr>
        <w:pStyle w:val="Ttulo2"/>
        <w:spacing w:line="252" w:lineRule="exact"/>
        <w:rPr>
          <w:b w:val="0"/>
          <w:bCs w:val="0"/>
        </w:rPr>
      </w:pPr>
    </w:p>
    <w:p w14:paraId="03F730E2" w14:textId="77777777" w:rsidR="005969E2" w:rsidRDefault="00291C8F" w:rsidP="00291C8F">
      <w:pPr>
        <w:pStyle w:val="Ttulo2"/>
        <w:spacing w:line="252" w:lineRule="exact"/>
      </w:pPr>
      <w:r>
        <w:t>CAPITULO 6</w:t>
      </w:r>
      <w:proofErr w:type="gramStart"/>
      <w:r>
        <w:t>—  Comisión</w:t>
      </w:r>
      <w:proofErr w:type="gramEnd"/>
      <w:r>
        <w:t xml:space="preserve"> de Seguridad e Higiene</w:t>
      </w:r>
    </w:p>
    <w:p w14:paraId="3D1B0519" w14:textId="77777777" w:rsidR="00291C8F" w:rsidRDefault="00291C8F" w:rsidP="00291C8F">
      <w:pPr>
        <w:pStyle w:val="Ttulo2"/>
        <w:spacing w:line="252" w:lineRule="exact"/>
      </w:pPr>
    </w:p>
    <w:p w14:paraId="509F765C" w14:textId="77777777" w:rsidR="00291C8F" w:rsidRDefault="00291C8F" w:rsidP="00291C8F">
      <w:pPr>
        <w:pStyle w:val="Ttulo2"/>
        <w:spacing w:line="252" w:lineRule="exact"/>
      </w:pPr>
      <w:r w:rsidRPr="00083420">
        <w:rPr>
          <w:bCs w:val="0"/>
        </w:rPr>
        <w:t>I—</w:t>
      </w:r>
    </w:p>
    <w:p w14:paraId="108C7EF1" w14:textId="77777777" w:rsidR="00291C8F" w:rsidRPr="00E225CC" w:rsidRDefault="00291C8F" w:rsidP="00291C8F">
      <w:pPr>
        <w:pStyle w:val="Ttulo2"/>
        <w:spacing w:line="252" w:lineRule="exact"/>
        <w:rPr>
          <w:b w:val="0"/>
          <w:bCs w:val="0"/>
        </w:rPr>
      </w:pPr>
      <w:r w:rsidRPr="00E225CC">
        <w:rPr>
          <w:b w:val="0"/>
          <w:bCs w:val="0"/>
        </w:rPr>
        <w:t>CALSA constituirá la Comisión de Seguridad e Higiene en el centro de trabajo de acuerdo a la NOM-019-STPS-2011</w:t>
      </w:r>
    </w:p>
    <w:p w14:paraId="78EE9D05" w14:textId="77777777" w:rsidR="00291C8F" w:rsidRDefault="00291C8F" w:rsidP="00291C8F">
      <w:pPr>
        <w:pStyle w:val="Ttulo2"/>
        <w:spacing w:line="252" w:lineRule="exact"/>
      </w:pPr>
    </w:p>
    <w:p w14:paraId="750AAEDE" w14:textId="77777777" w:rsidR="00E225CC" w:rsidRDefault="00E225CC" w:rsidP="00E225CC">
      <w:pPr>
        <w:pStyle w:val="Ttulo2"/>
        <w:spacing w:line="252" w:lineRule="exact"/>
      </w:pPr>
      <w:r>
        <w:t xml:space="preserve">CAPITULO 7— Capacitaciones </w:t>
      </w:r>
    </w:p>
    <w:p w14:paraId="35E363C6" w14:textId="77777777" w:rsidR="00E225CC" w:rsidRDefault="00E225CC" w:rsidP="00E225CC">
      <w:pPr>
        <w:pStyle w:val="Ttulo2"/>
        <w:spacing w:line="252" w:lineRule="exact"/>
      </w:pPr>
    </w:p>
    <w:p w14:paraId="6F7776C6" w14:textId="77777777" w:rsidR="00E225CC" w:rsidRDefault="00E225CC" w:rsidP="00E225CC">
      <w:pPr>
        <w:ind w:left="116"/>
        <w:jc w:val="both"/>
        <w:rPr>
          <w:b/>
        </w:rPr>
      </w:pPr>
      <w:r w:rsidRPr="00083420">
        <w:rPr>
          <w:bCs/>
        </w:rPr>
        <w:t>I—</w:t>
      </w:r>
      <w:r w:rsidRPr="00E225CC">
        <w:rPr>
          <w:b/>
        </w:rPr>
        <w:t xml:space="preserve"> </w:t>
      </w:r>
    </w:p>
    <w:p w14:paraId="55146D95" w14:textId="77777777" w:rsidR="00E225CC" w:rsidRDefault="00E225CC" w:rsidP="00E225CC">
      <w:pPr>
        <w:pStyle w:val="Textoindependiente"/>
        <w:spacing w:before="8"/>
        <w:ind w:left="116" w:right="265"/>
        <w:jc w:val="both"/>
      </w:pPr>
      <w:r>
        <w:t xml:space="preserve">La empresa deberá capacitar y adiestrar a los trabajadores informándoles sobre los riesgos de trabajo inherentes a sus labores y las medidas preventivas para evitarlos, de acuerdo con los planes y programas definidos. Se impartirá también una plática de inducción inicial de seguridad a los trabajadores de nuevo ingreso como requisito para expedirles su gafete identificativo. </w:t>
      </w:r>
    </w:p>
    <w:p w14:paraId="0BBCDD73" w14:textId="77777777" w:rsidR="00E225CC" w:rsidRDefault="00E225CC" w:rsidP="00E225CC">
      <w:pPr>
        <w:pStyle w:val="Ttulo2"/>
        <w:spacing w:line="252" w:lineRule="exact"/>
      </w:pPr>
    </w:p>
    <w:p w14:paraId="678842F7" w14:textId="77777777" w:rsidR="00291C8F" w:rsidRDefault="00291C8F" w:rsidP="00291C8F">
      <w:pPr>
        <w:pStyle w:val="Ttulo2"/>
        <w:spacing w:line="252" w:lineRule="exact"/>
      </w:pPr>
    </w:p>
    <w:p w14:paraId="717DF4CA" w14:textId="77777777" w:rsidR="00291C8F" w:rsidRDefault="00291C8F" w:rsidP="00291C8F">
      <w:pPr>
        <w:pStyle w:val="Ttulo2"/>
        <w:spacing w:line="252" w:lineRule="exact"/>
      </w:pPr>
    </w:p>
    <w:p w14:paraId="0824DB47" w14:textId="77777777" w:rsidR="003F0833" w:rsidRPr="009D2BE9" w:rsidRDefault="00EE308F" w:rsidP="003F0833">
      <w:pPr>
        <w:spacing w:before="3"/>
        <w:rPr>
          <w:b/>
        </w:rPr>
      </w:pPr>
      <w:r w:rsidRPr="009D2BE9">
        <w:rPr>
          <w:b/>
        </w:rPr>
        <w:lastRenderedPageBreak/>
        <w:t xml:space="preserve">CAPITULO 8— </w:t>
      </w:r>
      <w:r w:rsidR="003F0833" w:rsidRPr="009D2BE9">
        <w:rPr>
          <w:b/>
        </w:rPr>
        <w:t>Condiciones de Orden y Limpieza en el Centro de Trabajo</w:t>
      </w:r>
    </w:p>
    <w:p w14:paraId="08FCE9DE" w14:textId="77777777" w:rsidR="009D2BE9" w:rsidRDefault="00EE308F" w:rsidP="00EE308F">
      <w:pPr>
        <w:ind w:left="116"/>
        <w:jc w:val="both"/>
        <w:rPr>
          <w:b/>
          <w:bCs/>
        </w:rPr>
      </w:pPr>
      <w:r w:rsidRPr="009D2BE9">
        <w:rPr>
          <w:b/>
          <w:bCs/>
        </w:rPr>
        <w:t>I—</w:t>
      </w:r>
      <w:r w:rsidR="009D2BE9">
        <w:rPr>
          <w:b/>
          <w:bCs/>
        </w:rPr>
        <w:t xml:space="preserve"> </w:t>
      </w:r>
    </w:p>
    <w:p w14:paraId="69A4B087" w14:textId="77777777" w:rsidR="00EE308F" w:rsidRDefault="009D2BE9" w:rsidP="00EE308F">
      <w:pPr>
        <w:ind w:left="116"/>
        <w:jc w:val="both"/>
        <w:rPr>
          <w:b/>
          <w:bCs/>
        </w:rPr>
      </w:pPr>
      <w:r w:rsidRPr="009D2BE9">
        <w:rPr>
          <w:bCs/>
        </w:rPr>
        <w:t xml:space="preserve">Los trabajadores deben mantener las áreas de trabajo en buenas condiciones de orden y limpieza en </w:t>
      </w:r>
      <w:proofErr w:type="gramStart"/>
      <w:r w:rsidRPr="009D2BE9">
        <w:rPr>
          <w:bCs/>
        </w:rPr>
        <w:t>la áreas</w:t>
      </w:r>
      <w:proofErr w:type="gramEnd"/>
      <w:r w:rsidRPr="009D2BE9">
        <w:rPr>
          <w:bCs/>
        </w:rPr>
        <w:t xml:space="preserve"> donde se ejecuten los trabajos por lo que deberá disponer de los medios materiales y humanos necesarios</w:t>
      </w:r>
      <w:r>
        <w:rPr>
          <w:b/>
          <w:bCs/>
        </w:rPr>
        <w:t xml:space="preserve">. </w:t>
      </w:r>
      <w:r w:rsidR="00EE308F" w:rsidRPr="009D2BE9">
        <w:rPr>
          <w:b/>
          <w:bCs/>
        </w:rPr>
        <w:t xml:space="preserve"> </w:t>
      </w:r>
    </w:p>
    <w:p w14:paraId="6E1524CD" w14:textId="77777777" w:rsidR="007103DD" w:rsidRDefault="009D2BE9" w:rsidP="009D2BE9">
      <w:pPr>
        <w:ind w:left="116"/>
        <w:jc w:val="both"/>
        <w:rPr>
          <w:b/>
          <w:bCs/>
        </w:rPr>
      </w:pPr>
      <w:r>
        <w:rPr>
          <w:b/>
          <w:bCs/>
        </w:rPr>
        <w:t>I</w:t>
      </w:r>
      <w:r w:rsidRPr="009D2BE9">
        <w:rPr>
          <w:b/>
          <w:bCs/>
        </w:rPr>
        <w:t>I—</w:t>
      </w:r>
    </w:p>
    <w:p w14:paraId="3C31ACAE" w14:textId="77777777" w:rsidR="009D2BE9" w:rsidRPr="007103DD" w:rsidRDefault="007103DD" w:rsidP="009D2BE9">
      <w:pPr>
        <w:ind w:left="116"/>
        <w:jc w:val="both"/>
        <w:rPr>
          <w:bCs/>
        </w:rPr>
      </w:pPr>
      <w:r>
        <w:rPr>
          <w:b/>
          <w:bCs/>
        </w:rPr>
        <w:t xml:space="preserve"> </w:t>
      </w:r>
      <w:r w:rsidRPr="007103DD">
        <w:rPr>
          <w:bCs/>
        </w:rPr>
        <w:t xml:space="preserve">Se deben contar con tambos debidamente rotulados de basura orgánica e inorgánica y de un contenedor para disponer ahí los residuos. Una vez llenos estos tambos se deben disponer a sitios autorizados. </w:t>
      </w:r>
    </w:p>
    <w:p w14:paraId="58BA71BE" w14:textId="77777777" w:rsidR="007103DD" w:rsidRDefault="007103DD" w:rsidP="009D2BE9">
      <w:pPr>
        <w:ind w:left="116"/>
        <w:jc w:val="both"/>
        <w:rPr>
          <w:b/>
          <w:bCs/>
        </w:rPr>
      </w:pPr>
      <w:r>
        <w:rPr>
          <w:b/>
          <w:bCs/>
        </w:rPr>
        <w:t>I</w:t>
      </w:r>
      <w:r w:rsidRPr="009D2BE9">
        <w:rPr>
          <w:b/>
          <w:bCs/>
        </w:rPr>
        <w:t>I</w:t>
      </w:r>
      <w:r>
        <w:rPr>
          <w:b/>
          <w:bCs/>
        </w:rPr>
        <w:t>I</w:t>
      </w:r>
      <w:r w:rsidRPr="009D2BE9">
        <w:rPr>
          <w:b/>
          <w:bCs/>
        </w:rPr>
        <w:t>—</w:t>
      </w:r>
      <w:r>
        <w:rPr>
          <w:b/>
          <w:bCs/>
        </w:rPr>
        <w:t xml:space="preserve">  </w:t>
      </w:r>
    </w:p>
    <w:p w14:paraId="03AA5A66" w14:textId="77777777" w:rsidR="007103DD" w:rsidRDefault="007103DD" w:rsidP="009D2BE9">
      <w:pPr>
        <w:ind w:left="116"/>
        <w:jc w:val="both"/>
        <w:rPr>
          <w:bCs/>
        </w:rPr>
      </w:pPr>
      <w:r w:rsidRPr="007103DD">
        <w:rPr>
          <w:bCs/>
        </w:rPr>
        <w:t xml:space="preserve">Las herramientas de trabajo se deben recoger y colocar </w:t>
      </w:r>
      <w:r>
        <w:rPr>
          <w:bCs/>
        </w:rPr>
        <w:t>en estantes, soportes, de tal manera que facilite su identificación y localización</w:t>
      </w:r>
      <w:r w:rsidRPr="007103DD">
        <w:rPr>
          <w:bCs/>
        </w:rPr>
        <w:t xml:space="preserve"> y se deben retirar herramientas de zonas de paso</w:t>
      </w:r>
      <w:r>
        <w:rPr>
          <w:bCs/>
        </w:rPr>
        <w:t>.</w:t>
      </w:r>
    </w:p>
    <w:p w14:paraId="395A9C66" w14:textId="77777777" w:rsidR="0084090E" w:rsidRDefault="0084090E" w:rsidP="0084090E">
      <w:pPr>
        <w:pStyle w:val="Ttulo2"/>
        <w:jc w:val="both"/>
      </w:pPr>
      <w:r>
        <w:t>IV</w:t>
      </w:r>
      <w:r w:rsidRPr="00F20AE2">
        <w:t>—</w:t>
      </w:r>
      <w:r>
        <w:t xml:space="preserve"> </w:t>
      </w:r>
    </w:p>
    <w:p w14:paraId="642EC860" w14:textId="77777777" w:rsidR="0084090E" w:rsidRDefault="0084090E" w:rsidP="0084090E">
      <w:pPr>
        <w:pStyle w:val="Ttulo2"/>
        <w:jc w:val="both"/>
      </w:pPr>
    </w:p>
    <w:p w14:paraId="71C9E41D" w14:textId="77777777" w:rsidR="0084090E" w:rsidRPr="007103DD" w:rsidRDefault="0084090E" w:rsidP="009D2BE9">
      <w:pPr>
        <w:ind w:left="116"/>
        <w:jc w:val="both"/>
        <w:rPr>
          <w:bCs/>
        </w:rPr>
      </w:pPr>
    </w:p>
    <w:p w14:paraId="6941132F" w14:textId="77777777" w:rsidR="009D2BE9" w:rsidRDefault="009D2BE9" w:rsidP="009D2BE9">
      <w:pPr>
        <w:ind w:left="116"/>
        <w:jc w:val="both"/>
        <w:rPr>
          <w:b/>
          <w:bCs/>
        </w:rPr>
      </w:pPr>
    </w:p>
    <w:p w14:paraId="0089EC96" w14:textId="77777777" w:rsidR="009D2BE9" w:rsidRDefault="007103DD" w:rsidP="00EE308F">
      <w:pPr>
        <w:ind w:left="116"/>
        <w:jc w:val="both"/>
        <w:rPr>
          <w:b/>
        </w:rPr>
      </w:pPr>
      <w:r>
        <w:rPr>
          <w:b/>
          <w:bCs/>
        </w:rPr>
        <w:t>CAPITULO 9</w:t>
      </w:r>
      <w:r w:rsidRPr="009D2BE9">
        <w:rPr>
          <w:b/>
        </w:rPr>
        <w:t>—</w:t>
      </w:r>
      <w:r>
        <w:rPr>
          <w:b/>
        </w:rPr>
        <w:t xml:space="preserve"> Manejo y almacenamiento de materiales</w:t>
      </w:r>
    </w:p>
    <w:p w14:paraId="4645E94B" w14:textId="77777777" w:rsidR="007103DD" w:rsidRPr="009D2BE9" w:rsidRDefault="007103DD" w:rsidP="00EE308F">
      <w:pPr>
        <w:ind w:left="116"/>
        <w:jc w:val="both"/>
        <w:rPr>
          <w:b/>
          <w:bCs/>
        </w:rPr>
      </w:pPr>
    </w:p>
    <w:p w14:paraId="0313C1EF" w14:textId="77777777" w:rsidR="00DB43F1" w:rsidRDefault="00DB43F1" w:rsidP="00DB43F1">
      <w:pPr>
        <w:pStyle w:val="Textoindependiente"/>
        <w:spacing w:line="242" w:lineRule="auto"/>
        <w:ind w:left="116" w:right="334"/>
      </w:pPr>
      <w:r>
        <w:t>El manejo, transporte y almacenamiento de materiales en general, materiales o sustancias químicas peligrosas, deberá realizarse:</w:t>
      </w:r>
    </w:p>
    <w:p w14:paraId="2803AB0B" w14:textId="77777777" w:rsidR="00DB43F1" w:rsidRDefault="00DB43F1" w:rsidP="00DB43F1">
      <w:pPr>
        <w:pStyle w:val="Textoindependiente"/>
        <w:spacing w:before="4"/>
        <w:rPr>
          <w:sz w:val="21"/>
        </w:rPr>
      </w:pPr>
    </w:p>
    <w:p w14:paraId="2FC587D6" w14:textId="77777777" w:rsidR="00DB43F1" w:rsidRDefault="00DB43F1" w:rsidP="00DB43F1">
      <w:pPr>
        <w:pStyle w:val="Textoindependiente"/>
        <w:spacing w:before="0" w:line="242" w:lineRule="auto"/>
        <w:ind w:left="116"/>
      </w:pPr>
      <w:r>
        <w:rPr>
          <w:b/>
        </w:rPr>
        <w:t xml:space="preserve">I— </w:t>
      </w:r>
      <w:r>
        <w:t>En condiciones técnicas de seguridad para prevenir y evitar daños a la vida y salud de los trabajadores.</w:t>
      </w:r>
    </w:p>
    <w:p w14:paraId="47F8E81F" w14:textId="77777777" w:rsidR="00DB43F1" w:rsidRDefault="00DB43F1" w:rsidP="00DB43F1">
      <w:pPr>
        <w:pStyle w:val="Textoindependiente"/>
        <w:spacing w:before="0" w:line="252" w:lineRule="exact"/>
        <w:ind w:left="116"/>
      </w:pPr>
      <w:r>
        <w:rPr>
          <w:b/>
        </w:rPr>
        <w:t xml:space="preserve">II— </w:t>
      </w:r>
      <w:r>
        <w:t>En lugares especialmente destinados a ese fin.</w:t>
      </w:r>
    </w:p>
    <w:p w14:paraId="32EDBCC3" w14:textId="77777777" w:rsidR="00DB43F1" w:rsidRDefault="00DB43F1" w:rsidP="00DB43F1">
      <w:pPr>
        <w:pStyle w:val="Textoindependiente"/>
        <w:spacing w:before="0" w:line="242" w:lineRule="auto"/>
        <w:ind w:left="116" w:right="334"/>
      </w:pPr>
      <w:r>
        <w:rPr>
          <w:b/>
        </w:rPr>
        <w:t xml:space="preserve">III— </w:t>
      </w:r>
      <w:r>
        <w:t>Siguiendo las medidas preventivas y los sistemas para la atención de emergencias de acuerdo a las normas aplicables.</w:t>
      </w:r>
    </w:p>
    <w:p w14:paraId="656F53F6" w14:textId="77777777" w:rsidR="00DB43F1" w:rsidRDefault="00DB43F1" w:rsidP="00DB43F1">
      <w:pPr>
        <w:pStyle w:val="Textoindependiente"/>
        <w:spacing w:before="0" w:line="250" w:lineRule="exact"/>
        <w:ind w:left="116"/>
      </w:pPr>
      <w:r>
        <w:rPr>
          <w:b/>
        </w:rPr>
        <w:t xml:space="preserve">IV— </w:t>
      </w:r>
      <w:r>
        <w:t>Tomando en cuenta los sistemas de comunicación de riesgos establecidos.</w:t>
      </w:r>
    </w:p>
    <w:p w14:paraId="7AF4FD60" w14:textId="77777777" w:rsidR="00DB43F1" w:rsidRDefault="00DB43F1" w:rsidP="00DB43F1">
      <w:pPr>
        <w:pStyle w:val="Textoindependiente"/>
        <w:spacing w:before="0" w:line="242" w:lineRule="auto"/>
        <w:ind w:left="116" w:right="334"/>
      </w:pPr>
      <w:r>
        <w:rPr>
          <w:b/>
        </w:rPr>
        <w:t xml:space="preserve">V— </w:t>
      </w:r>
      <w:r>
        <w:t>Atendiendo las hojas de datos de seguridad de los materiales y sustancias químicas peligrosas que se manejen en el centro de trabajo.</w:t>
      </w:r>
    </w:p>
    <w:p w14:paraId="23A93321" w14:textId="77777777" w:rsidR="00DB43F1" w:rsidRDefault="00DB43F1" w:rsidP="00DB43F1">
      <w:pPr>
        <w:pStyle w:val="Textoindependiente"/>
        <w:spacing w:before="6"/>
        <w:rPr>
          <w:sz w:val="21"/>
        </w:rPr>
      </w:pPr>
    </w:p>
    <w:p w14:paraId="2D1B3828" w14:textId="77777777" w:rsidR="00DB43F1" w:rsidRDefault="007B0ADB" w:rsidP="00DB43F1">
      <w:pPr>
        <w:pStyle w:val="Ttulo2"/>
        <w:jc w:val="both"/>
      </w:pPr>
      <w:r>
        <w:t>VI</w:t>
      </w:r>
      <w:r w:rsidR="00DB43F1">
        <w:t>—</w:t>
      </w:r>
    </w:p>
    <w:p w14:paraId="08460EBB" w14:textId="77777777" w:rsidR="00DB43F1" w:rsidRDefault="00DB43F1" w:rsidP="00DB43F1">
      <w:pPr>
        <w:pStyle w:val="Textoindependiente"/>
        <w:ind w:left="116" w:right="263"/>
        <w:jc w:val="both"/>
      </w:pPr>
      <w:r>
        <w:t>Las instalaciones y áreas de trabajo en las que se manejen, transporten y almacenen materiales y sustancias químicas peligrosas, deberán contar con las características necesarias para operar en condiciones de seguridad y salud en el Trabajo. Será responsabilidad de la empresa realizar un estudio para analizar el riesgo potencial de dichos materiales y sustancias químicas, a fin de establecer las medidas de control pertinentes.</w:t>
      </w:r>
    </w:p>
    <w:p w14:paraId="02AFD841" w14:textId="77777777" w:rsidR="00DB43F1" w:rsidRDefault="00DB43F1" w:rsidP="00DB43F1">
      <w:pPr>
        <w:pStyle w:val="Textoindependiente"/>
        <w:spacing w:before="6"/>
        <w:rPr>
          <w:sz w:val="21"/>
        </w:rPr>
      </w:pPr>
    </w:p>
    <w:p w14:paraId="2F07F18F" w14:textId="77777777" w:rsidR="00DB43F1" w:rsidRDefault="007B0ADB" w:rsidP="00DB43F1">
      <w:pPr>
        <w:pStyle w:val="Ttulo2"/>
        <w:jc w:val="both"/>
      </w:pPr>
      <w:r>
        <w:t>VII</w:t>
      </w:r>
      <w:r w:rsidR="00DB43F1">
        <w:t>—</w:t>
      </w:r>
    </w:p>
    <w:p w14:paraId="5ECABA6A" w14:textId="77777777" w:rsidR="00291C8F" w:rsidRPr="007B0ADB" w:rsidRDefault="00DB43F1" w:rsidP="00DB43F1">
      <w:pPr>
        <w:pStyle w:val="Ttulo2"/>
        <w:spacing w:line="252" w:lineRule="exact"/>
        <w:rPr>
          <w:b w:val="0"/>
          <w:bCs w:val="0"/>
        </w:rPr>
      </w:pPr>
      <w:r w:rsidRPr="007B0ADB">
        <w:rPr>
          <w:b w:val="0"/>
          <w:bCs w:val="0"/>
        </w:rPr>
        <w:t>En los centros de trabajo donde existan áreas en las que se encuentren sustancias inflamables, combustibles o explosivas, se deberán colocar señales y avisos en lugares visibles, que indiquen la prohibición de fumar, introducir fósforos, dispositivos de llamas abiertas, objetos incandescentes y cualquier otra sustancia susceptible de causar incendio o explosión</w:t>
      </w:r>
    </w:p>
    <w:p w14:paraId="225E5F95" w14:textId="77777777" w:rsidR="00EE308F" w:rsidRDefault="00EE308F" w:rsidP="00291C8F">
      <w:pPr>
        <w:pStyle w:val="Ttulo2"/>
        <w:spacing w:line="252" w:lineRule="exact"/>
      </w:pPr>
    </w:p>
    <w:p w14:paraId="1985A043" w14:textId="77777777" w:rsidR="0091783F" w:rsidRDefault="0091783F" w:rsidP="0091783F">
      <w:pPr>
        <w:ind w:left="116"/>
        <w:jc w:val="both"/>
        <w:rPr>
          <w:b/>
        </w:rPr>
      </w:pPr>
      <w:r w:rsidRPr="0091783F">
        <w:rPr>
          <w:b/>
        </w:rPr>
        <w:t>CAPITULO 10</w:t>
      </w:r>
      <w:r>
        <w:rPr>
          <w:b/>
        </w:rPr>
        <w:t xml:space="preserve">— Primeros auxilios </w:t>
      </w:r>
    </w:p>
    <w:p w14:paraId="3661E89B" w14:textId="77777777" w:rsidR="00EE308F" w:rsidRPr="00291C8F" w:rsidRDefault="00EE308F" w:rsidP="00291C8F">
      <w:pPr>
        <w:pStyle w:val="Ttulo2"/>
        <w:spacing w:line="252" w:lineRule="exact"/>
      </w:pPr>
    </w:p>
    <w:p w14:paraId="652559F9" w14:textId="77777777" w:rsidR="0091783F" w:rsidRDefault="0091783F" w:rsidP="0091783F">
      <w:pPr>
        <w:ind w:left="116"/>
        <w:jc w:val="both"/>
        <w:rPr>
          <w:b/>
        </w:rPr>
      </w:pPr>
      <w:r>
        <w:rPr>
          <w:b/>
        </w:rPr>
        <w:t>I—</w:t>
      </w:r>
    </w:p>
    <w:p w14:paraId="64F9933A" w14:textId="77777777" w:rsidR="0091783F" w:rsidRDefault="0091783F">
      <w:pPr>
        <w:spacing w:line="252" w:lineRule="exact"/>
        <w:ind w:left="116"/>
      </w:pPr>
      <w:r w:rsidRPr="0091783F">
        <w:t xml:space="preserve">Se deberá contar con un plan de emergencias de la obra y se deberá realizar un simulacro en el cual todo el personal deberá participar, </w:t>
      </w:r>
      <w:r>
        <w:t xml:space="preserve">se deberá contar con una lista </w:t>
      </w:r>
      <w:r w:rsidR="00A73334">
        <w:t xml:space="preserve">completa de los números </w:t>
      </w:r>
      <w:r>
        <w:t>de emerg</w:t>
      </w:r>
      <w:r w:rsidR="00A73334">
        <w:t>encia más cercanos al lugar de trabajo y colocarlos en un lugar visible</w:t>
      </w:r>
    </w:p>
    <w:p w14:paraId="5591F5E1" w14:textId="77777777" w:rsidR="00A73334" w:rsidRDefault="00A73334" w:rsidP="00A73334">
      <w:pPr>
        <w:ind w:left="116"/>
        <w:jc w:val="both"/>
        <w:rPr>
          <w:b/>
        </w:rPr>
      </w:pPr>
      <w:r>
        <w:rPr>
          <w:b/>
        </w:rPr>
        <w:t>II—</w:t>
      </w:r>
    </w:p>
    <w:p w14:paraId="5B92A276" w14:textId="77777777" w:rsidR="00A73334" w:rsidRPr="00A73334" w:rsidRDefault="00A73334" w:rsidP="00A73334">
      <w:pPr>
        <w:ind w:left="116"/>
        <w:jc w:val="both"/>
      </w:pPr>
      <w:r w:rsidRPr="00A73334">
        <w:lastRenderedPageBreak/>
        <w:t xml:space="preserve">Se deberá contar con un vehículo disponible para trasladar a los accidentados a las clínicas más cercanas. </w:t>
      </w:r>
    </w:p>
    <w:p w14:paraId="236F6E06" w14:textId="77777777" w:rsidR="00A73334" w:rsidRPr="0091783F" w:rsidRDefault="00A73334">
      <w:pPr>
        <w:spacing w:line="252" w:lineRule="exact"/>
        <w:ind w:left="116"/>
      </w:pPr>
    </w:p>
    <w:p w14:paraId="04DC97E7" w14:textId="77777777" w:rsidR="005969E2" w:rsidRDefault="005969E2">
      <w:pPr>
        <w:pStyle w:val="Textoindependiente"/>
        <w:spacing w:before="10"/>
        <w:rPr>
          <w:sz w:val="11"/>
        </w:rPr>
      </w:pPr>
    </w:p>
    <w:p w14:paraId="1DBC237B" w14:textId="77777777" w:rsidR="005969E2" w:rsidRDefault="00A73334">
      <w:pPr>
        <w:pStyle w:val="Textoindependiente"/>
        <w:spacing w:before="93" w:line="252" w:lineRule="exact"/>
        <w:ind w:left="116"/>
      </w:pPr>
      <w:r>
        <w:rPr>
          <w:b/>
        </w:rPr>
        <w:t>III</w:t>
      </w:r>
      <w:r w:rsidR="009C2FCE">
        <w:rPr>
          <w:b/>
        </w:rPr>
        <w:t xml:space="preserve">— </w:t>
      </w:r>
      <w:r w:rsidR="009C2FCE">
        <w:t>Contar con señalización visual y audible y salidas de emergencia libres de obstáculos.</w:t>
      </w:r>
    </w:p>
    <w:p w14:paraId="55A9DFC1" w14:textId="77777777" w:rsidR="005969E2" w:rsidRDefault="00A73334">
      <w:pPr>
        <w:pStyle w:val="Textoindependiente"/>
        <w:spacing w:before="0" w:line="247" w:lineRule="auto"/>
        <w:ind w:left="540" w:hanging="424"/>
      </w:pPr>
      <w:r>
        <w:rPr>
          <w:b/>
        </w:rPr>
        <w:t>IV</w:t>
      </w:r>
      <w:r w:rsidR="009C2FCE">
        <w:rPr>
          <w:b/>
        </w:rPr>
        <w:t xml:space="preserve">— </w:t>
      </w:r>
      <w:r w:rsidR="009C2FCE">
        <w:t>Organizar brigadas contra incendios en función al tipo y grado de riesgo del centro de trabajo para prevenirlos y combatirlos;</w:t>
      </w:r>
    </w:p>
    <w:p w14:paraId="70F9C02F" w14:textId="77777777" w:rsidR="005969E2" w:rsidRDefault="00A73334">
      <w:pPr>
        <w:pStyle w:val="Textoindependiente"/>
        <w:spacing w:before="0" w:line="239" w:lineRule="exact"/>
        <w:ind w:left="116"/>
      </w:pPr>
      <w:r>
        <w:rPr>
          <w:b/>
        </w:rPr>
        <w:t>V</w:t>
      </w:r>
      <w:r w:rsidR="009C2FCE">
        <w:rPr>
          <w:b/>
        </w:rPr>
        <w:t xml:space="preserve">— </w:t>
      </w:r>
      <w:r w:rsidR="009C2FCE">
        <w:t>Practicar cuando menos una vez al año simulacros de incendio en el centro de trabajo.</w:t>
      </w:r>
    </w:p>
    <w:p w14:paraId="384EB972" w14:textId="77777777" w:rsidR="005969E2" w:rsidRDefault="00A73334" w:rsidP="00A73334">
      <w:pPr>
        <w:pStyle w:val="Textoindependiente"/>
        <w:spacing w:before="0" w:line="252" w:lineRule="exact"/>
        <w:ind w:left="116"/>
      </w:pPr>
      <w:r>
        <w:rPr>
          <w:b/>
        </w:rPr>
        <w:t>V</w:t>
      </w:r>
      <w:r w:rsidR="009C2FCE">
        <w:rPr>
          <w:b/>
        </w:rPr>
        <w:t>I—</w:t>
      </w:r>
      <w:r>
        <w:rPr>
          <w:b/>
        </w:rPr>
        <w:t xml:space="preserve"> </w:t>
      </w:r>
      <w:r w:rsidR="009C2FCE">
        <w:t>Queda prohibido fumar, introducir fósforos, dispositivos de llamas abiertas, objetos incandescentes y cualquier otra sustancia susceptible de causar incendio o chispa en áreas en las que se almacenen y manejen sustancias inflamables o combustibles; al efecto, se deberán colocar avisos en lugares claramente</w:t>
      </w:r>
      <w:r w:rsidR="009C2FCE">
        <w:rPr>
          <w:spacing w:val="-5"/>
        </w:rPr>
        <w:t xml:space="preserve"> </w:t>
      </w:r>
      <w:r w:rsidR="009C2FCE">
        <w:t>visibles.</w:t>
      </w:r>
    </w:p>
    <w:p w14:paraId="3F2D1352" w14:textId="77777777" w:rsidR="00A73334" w:rsidRDefault="00A73334" w:rsidP="00A73334">
      <w:pPr>
        <w:pStyle w:val="Textoindependiente"/>
        <w:spacing w:before="0" w:line="252" w:lineRule="exact"/>
        <w:ind w:left="116"/>
        <w:rPr>
          <w:b/>
        </w:rPr>
      </w:pPr>
      <w:r>
        <w:rPr>
          <w:b/>
        </w:rPr>
        <w:t xml:space="preserve">VII— </w:t>
      </w:r>
      <w:r w:rsidRPr="00A73334">
        <w:t>Contar con extintores suficientes y en condiciones de operación</w:t>
      </w:r>
      <w:r>
        <w:rPr>
          <w:b/>
        </w:rPr>
        <w:t xml:space="preserve"> </w:t>
      </w:r>
    </w:p>
    <w:p w14:paraId="3F4B0083" w14:textId="77777777" w:rsidR="00A73334" w:rsidRDefault="00A73334" w:rsidP="00A73334">
      <w:pPr>
        <w:pStyle w:val="Textoindependiente"/>
        <w:spacing w:before="0" w:line="252" w:lineRule="exact"/>
        <w:ind w:left="116"/>
      </w:pPr>
      <w:r>
        <w:rPr>
          <w:b/>
        </w:rPr>
        <w:t xml:space="preserve">VIII— </w:t>
      </w:r>
      <w:r w:rsidRPr="00A73334">
        <w:t xml:space="preserve">Dar aviso al inspector de seguridad de CALSA durante las primeras 24 horas de cualquier accidente que llegara a ocurrir </w:t>
      </w:r>
    </w:p>
    <w:p w14:paraId="3B5F859F" w14:textId="77777777" w:rsidR="00A73334" w:rsidRDefault="00A73334" w:rsidP="00A73334">
      <w:pPr>
        <w:pStyle w:val="Textoindependiente"/>
        <w:spacing w:before="0" w:line="252" w:lineRule="exact"/>
        <w:ind w:left="116"/>
      </w:pPr>
    </w:p>
    <w:p w14:paraId="5A95EB0B" w14:textId="77777777" w:rsidR="00680266" w:rsidRPr="00680266" w:rsidRDefault="00680266" w:rsidP="00A73334">
      <w:pPr>
        <w:pStyle w:val="Textoindependiente"/>
        <w:spacing w:before="0" w:line="252" w:lineRule="exact"/>
        <w:ind w:left="116"/>
        <w:rPr>
          <w:b/>
        </w:rPr>
      </w:pPr>
      <w:r w:rsidRPr="00680266">
        <w:rPr>
          <w:b/>
          <w:bCs/>
        </w:rPr>
        <w:t>CAPITULO 11</w:t>
      </w:r>
      <w:r w:rsidRPr="00680266">
        <w:rPr>
          <w:b/>
        </w:rPr>
        <w:t xml:space="preserve">— Equipo de protección personal </w:t>
      </w:r>
    </w:p>
    <w:p w14:paraId="4466ED5F" w14:textId="77777777" w:rsidR="002F4049" w:rsidRPr="002F4049" w:rsidRDefault="002F4049" w:rsidP="002F4049">
      <w:pPr>
        <w:ind w:left="116"/>
        <w:jc w:val="both"/>
        <w:rPr>
          <w:b/>
          <w:bCs/>
        </w:rPr>
      </w:pPr>
      <w:r w:rsidRPr="002F4049">
        <w:rPr>
          <w:b/>
          <w:bCs/>
        </w:rPr>
        <w:t>I—</w:t>
      </w:r>
    </w:p>
    <w:p w14:paraId="3BAD3053" w14:textId="77777777" w:rsidR="002F4049" w:rsidRDefault="002F4049" w:rsidP="002F4049">
      <w:pPr>
        <w:pStyle w:val="Textoindependiente"/>
        <w:ind w:left="116" w:right="259"/>
        <w:jc w:val="both"/>
      </w:pPr>
      <w:r>
        <w:t xml:space="preserve">En áreas donde existan agentes en el medio ambiente laboral, que puedan alterar la salud y poner en riesgo </w:t>
      </w:r>
      <w:r>
        <w:rPr>
          <w:spacing w:val="-3"/>
        </w:rPr>
        <w:t xml:space="preserve">la </w:t>
      </w:r>
      <w:r>
        <w:t xml:space="preserve">vida de los trabajadores y que por razones de carácter técnico no sea posible aplicar las medidas de prevención y control, se debe utilizar el equipo de protección personal dotado por </w:t>
      </w:r>
      <w:r>
        <w:rPr>
          <w:spacing w:val="-3"/>
        </w:rPr>
        <w:t xml:space="preserve">la </w:t>
      </w:r>
      <w:r>
        <w:t xml:space="preserve">empresa con </w:t>
      </w:r>
      <w:r>
        <w:rPr>
          <w:spacing w:val="-3"/>
        </w:rPr>
        <w:t xml:space="preserve">la </w:t>
      </w:r>
      <w:r>
        <w:t>constante</w:t>
      </w:r>
      <w:r>
        <w:rPr>
          <w:spacing w:val="5"/>
        </w:rPr>
        <w:t xml:space="preserve"> </w:t>
      </w:r>
      <w:r>
        <w:t>supervisión.</w:t>
      </w:r>
    </w:p>
    <w:p w14:paraId="7E23BFAF" w14:textId="77777777" w:rsidR="002F4049" w:rsidRDefault="002F4049" w:rsidP="002F4049">
      <w:pPr>
        <w:pStyle w:val="Textoindependiente"/>
        <w:spacing w:before="0" w:line="242" w:lineRule="auto"/>
        <w:ind w:left="116" w:right="272"/>
        <w:jc w:val="both"/>
      </w:pPr>
      <w:r>
        <w:t>Para la selección del equipo de protección personal se deberá realizar el análisis de los riesgos a los que se exponen.</w:t>
      </w:r>
    </w:p>
    <w:p w14:paraId="3C7D8D1E" w14:textId="77777777" w:rsidR="002F4049" w:rsidRDefault="002F4049" w:rsidP="002F4049">
      <w:pPr>
        <w:ind w:left="116"/>
        <w:jc w:val="both"/>
        <w:rPr>
          <w:b/>
        </w:rPr>
      </w:pPr>
      <w:r>
        <w:rPr>
          <w:b/>
        </w:rPr>
        <w:t>II—</w:t>
      </w:r>
    </w:p>
    <w:p w14:paraId="379B8B25" w14:textId="77777777" w:rsidR="005969E2" w:rsidRPr="002F4049" w:rsidRDefault="002F4049">
      <w:pPr>
        <w:pStyle w:val="Textoindependiente"/>
        <w:spacing w:before="7"/>
      </w:pPr>
      <w:r w:rsidRPr="002F4049">
        <w:t xml:space="preserve">Es de carácter obligatorio que todo el personal porte con el equipo de protección personal que se les proporcione, así mismo es un requisito para poder expedirles el gafete identificativo al personal. </w:t>
      </w:r>
    </w:p>
    <w:p w14:paraId="6535DCB6" w14:textId="77777777" w:rsidR="002F4049" w:rsidRDefault="002F4049" w:rsidP="002F4049">
      <w:pPr>
        <w:ind w:left="116"/>
        <w:jc w:val="both"/>
        <w:rPr>
          <w:b/>
        </w:rPr>
      </w:pPr>
      <w:r>
        <w:rPr>
          <w:b/>
        </w:rPr>
        <w:t>III—</w:t>
      </w:r>
    </w:p>
    <w:p w14:paraId="5E611CE3" w14:textId="77777777" w:rsidR="002F4049" w:rsidRPr="002F4049" w:rsidRDefault="002F4049" w:rsidP="002F4049">
      <w:pPr>
        <w:ind w:left="116"/>
        <w:jc w:val="both"/>
      </w:pPr>
      <w:r w:rsidRPr="002F4049">
        <w:t>Queda prohibido al personal que trabaje en CALSA el uso de guaraches, tenis o zapato de vestir, así como andar en playeras y camisa de manga corta</w:t>
      </w:r>
    </w:p>
    <w:p w14:paraId="4E9E2A73" w14:textId="77777777" w:rsidR="00680266" w:rsidRDefault="00680266">
      <w:pPr>
        <w:pStyle w:val="Textoindependiente"/>
        <w:spacing w:before="7"/>
      </w:pPr>
    </w:p>
    <w:p w14:paraId="24CF4C87" w14:textId="77777777" w:rsidR="00986B5C" w:rsidRPr="00986B5C" w:rsidRDefault="00986B5C" w:rsidP="00986B5C">
      <w:pPr>
        <w:ind w:left="116"/>
        <w:jc w:val="both"/>
        <w:rPr>
          <w:b/>
          <w:bCs/>
        </w:rPr>
      </w:pPr>
      <w:r w:rsidRPr="00986B5C">
        <w:rPr>
          <w:b/>
          <w:bCs/>
        </w:rPr>
        <w:t>CAPITULO 12—</w:t>
      </w:r>
      <w:r w:rsidR="00C33474">
        <w:rPr>
          <w:b/>
          <w:bCs/>
        </w:rPr>
        <w:t xml:space="preserve"> Vehí</w:t>
      </w:r>
      <w:r>
        <w:rPr>
          <w:b/>
          <w:bCs/>
        </w:rPr>
        <w:t>culos y maquinaria automotriz</w:t>
      </w:r>
    </w:p>
    <w:p w14:paraId="3FB7AD36" w14:textId="77777777" w:rsidR="00986B5C" w:rsidRPr="002F4049" w:rsidRDefault="00986B5C">
      <w:pPr>
        <w:pStyle w:val="Textoindependiente"/>
        <w:spacing w:before="7"/>
      </w:pPr>
    </w:p>
    <w:p w14:paraId="047CC61D" w14:textId="77777777" w:rsidR="005969E2" w:rsidRDefault="00986B5C">
      <w:pPr>
        <w:ind w:left="116"/>
        <w:jc w:val="both"/>
        <w:rPr>
          <w:b/>
        </w:rPr>
      </w:pPr>
      <w:r>
        <w:rPr>
          <w:b/>
        </w:rPr>
        <w:t>I</w:t>
      </w:r>
      <w:r w:rsidR="009C2FCE">
        <w:rPr>
          <w:b/>
        </w:rPr>
        <w:t>—</w:t>
      </w:r>
    </w:p>
    <w:p w14:paraId="41C903AD" w14:textId="77777777" w:rsidR="005969E2" w:rsidRDefault="009C2FCE">
      <w:pPr>
        <w:pStyle w:val="Textoindependiente"/>
        <w:ind w:left="116" w:right="274"/>
        <w:jc w:val="both"/>
      </w:pPr>
      <w:r>
        <w:t>La maquinaria y equipo deberá contar con las condiciones de seguridad e higiene de acuerdo a las normas</w:t>
      </w:r>
      <w:r>
        <w:rPr>
          <w:spacing w:val="-1"/>
        </w:rPr>
        <w:t xml:space="preserve"> </w:t>
      </w:r>
      <w:r>
        <w:t>correspondientes.</w:t>
      </w:r>
    </w:p>
    <w:p w14:paraId="579EE614" w14:textId="77777777" w:rsidR="005969E2" w:rsidRDefault="005969E2">
      <w:pPr>
        <w:pStyle w:val="Textoindependiente"/>
        <w:spacing w:before="9"/>
        <w:rPr>
          <w:sz w:val="21"/>
        </w:rPr>
      </w:pPr>
    </w:p>
    <w:p w14:paraId="05ED6C21" w14:textId="77777777" w:rsidR="00BE3374" w:rsidRDefault="00BE3374">
      <w:pPr>
        <w:pStyle w:val="Textoindependiente"/>
        <w:spacing w:before="9"/>
        <w:rPr>
          <w:sz w:val="21"/>
        </w:rPr>
      </w:pPr>
    </w:p>
    <w:p w14:paraId="0059DFD2" w14:textId="77777777" w:rsidR="005969E2" w:rsidRDefault="00986B5C">
      <w:pPr>
        <w:pStyle w:val="Ttulo2"/>
        <w:jc w:val="both"/>
      </w:pPr>
      <w:r>
        <w:t>II</w:t>
      </w:r>
      <w:r w:rsidR="009C2FCE">
        <w:t>—</w:t>
      </w:r>
    </w:p>
    <w:p w14:paraId="12EC26C0" w14:textId="77777777" w:rsidR="005969E2" w:rsidRDefault="009C2FCE">
      <w:pPr>
        <w:pStyle w:val="Textoindependiente"/>
        <w:ind w:left="116" w:right="262"/>
        <w:jc w:val="both"/>
      </w:pPr>
      <w:r>
        <w:t>Todas las partes móviles de la maquinaria y equipo y su protección, así como los recipientes sujetos a presión y generadores de vapor, deberán revisarse y someterse a mantenimiento preventivo y, en su caso, al correctivo, de acuerdo a las especificaciones de cada maquinaria y equipo.</w:t>
      </w:r>
    </w:p>
    <w:p w14:paraId="089754B8" w14:textId="77777777" w:rsidR="005969E2" w:rsidRDefault="005969E2">
      <w:pPr>
        <w:pStyle w:val="Textoindependiente"/>
        <w:spacing w:before="6"/>
        <w:rPr>
          <w:sz w:val="21"/>
        </w:rPr>
      </w:pPr>
    </w:p>
    <w:p w14:paraId="3099C4D5" w14:textId="77777777" w:rsidR="005969E2" w:rsidRDefault="00986B5C" w:rsidP="00986B5C">
      <w:pPr>
        <w:pStyle w:val="Ttulo2"/>
        <w:spacing w:before="1"/>
        <w:ind w:left="0"/>
        <w:jc w:val="both"/>
      </w:pPr>
      <w:r>
        <w:t xml:space="preserve">   III</w:t>
      </w:r>
      <w:r w:rsidR="009C2FCE">
        <w:t>—</w:t>
      </w:r>
    </w:p>
    <w:p w14:paraId="1620EEF0" w14:textId="77777777" w:rsidR="005969E2" w:rsidRDefault="009C2FCE">
      <w:pPr>
        <w:pStyle w:val="Textoindependiente"/>
        <w:spacing w:line="242" w:lineRule="auto"/>
        <w:ind w:left="116" w:right="272"/>
        <w:jc w:val="both"/>
      </w:pPr>
      <w:r>
        <w:t>La empresa deberá contar con el personal, materiales y procedimientos necesarios para la atención de emergencias en maquinaria y equipo.</w:t>
      </w:r>
    </w:p>
    <w:p w14:paraId="087B24CA" w14:textId="77777777" w:rsidR="00C33474" w:rsidRDefault="00C33474">
      <w:pPr>
        <w:pStyle w:val="Textoindependiente"/>
        <w:spacing w:line="242" w:lineRule="auto"/>
        <w:ind w:left="116" w:right="272"/>
        <w:jc w:val="both"/>
      </w:pPr>
    </w:p>
    <w:p w14:paraId="773F0450" w14:textId="77777777" w:rsidR="00C33474" w:rsidRDefault="00C33474" w:rsidP="00C33474">
      <w:pPr>
        <w:pStyle w:val="Ttulo2"/>
        <w:spacing w:before="1"/>
        <w:ind w:left="0"/>
        <w:jc w:val="both"/>
      </w:pPr>
      <w:r>
        <w:t xml:space="preserve">   IV—</w:t>
      </w:r>
    </w:p>
    <w:p w14:paraId="47957456" w14:textId="77777777" w:rsidR="00C33474" w:rsidRDefault="00C33474" w:rsidP="00C33474">
      <w:pPr>
        <w:pStyle w:val="Textoindependiente"/>
        <w:spacing w:line="242" w:lineRule="auto"/>
        <w:ind w:left="116" w:right="272"/>
        <w:jc w:val="both"/>
      </w:pPr>
      <w:r>
        <w:t xml:space="preserve"> Los vehículos y maquinaria se utilizarán únicamente para los fines para los que fueron diseñados. </w:t>
      </w:r>
    </w:p>
    <w:p w14:paraId="4B9CEA12" w14:textId="77777777" w:rsidR="00C33474" w:rsidRDefault="00C33474" w:rsidP="00C33474">
      <w:pPr>
        <w:pStyle w:val="Ttulo2"/>
        <w:spacing w:before="1"/>
        <w:ind w:left="0"/>
        <w:jc w:val="both"/>
      </w:pPr>
    </w:p>
    <w:p w14:paraId="5DCCA4C8" w14:textId="77777777" w:rsidR="00C33474" w:rsidRDefault="00C33474" w:rsidP="00C33474">
      <w:pPr>
        <w:pStyle w:val="Ttulo2"/>
        <w:spacing w:before="1"/>
        <w:ind w:left="0"/>
        <w:jc w:val="both"/>
      </w:pPr>
    </w:p>
    <w:p w14:paraId="0EDA6A3F" w14:textId="77777777" w:rsidR="00C33474" w:rsidRDefault="00C33474" w:rsidP="00C33474">
      <w:pPr>
        <w:pStyle w:val="Ttulo2"/>
        <w:spacing w:before="1"/>
        <w:ind w:left="0"/>
        <w:jc w:val="both"/>
      </w:pPr>
    </w:p>
    <w:p w14:paraId="6C2AA157" w14:textId="77777777" w:rsidR="00C33474" w:rsidRDefault="00C33474" w:rsidP="00C33474">
      <w:pPr>
        <w:pStyle w:val="Ttulo2"/>
        <w:spacing w:before="1"/>
        <w:ind w:left="0"/>
        <w:jc w:val="both"/>
      </w:pPr>
    </w:p>
    <w:p w14:paraId="3A7C781F" w14:textId="77777777" w:rsidR="00C33474" w:rsidRPr="00C67936" w:rsidRDefault="00C33474" w:rsidP="00C33474">
      <w:pPr>
        <w:pStyle w:val="Ttulo2"/>
        <w:spacing w:before="1"/>
        <w:ind w:left="0"/>
        <w:jc w:val="both"/>
      </w:pPr>
      <w:r w:rsidRPr="00C67936">
        <w:t xml:space="preserve">   </w:t>
      </w:r>
      <w:r w:rsidRPr="00C67936">
        <w:rPr>
          <w:bCs w:val="0"/>
        </w:rPr>
        <w:t>V—</w:t>
      </w:r>
    </w:p>
    <w:p w14:paraId="54191E4B" w14:textId="77777777" w:rsidR="00C33474" w:rsidRPr="00C33474" w:rsidRDefault="00C33474" w:rsidP="00C33474">
      <w:pPr>
        <w:pStyle w:val="Ttulo2"/>
        <w:spacing w:before="1"/>
        <w:ind w:left="0"/>
        <w:jc w:val="both"/>
        <w:rPr>
          <w:b w:val="0"/>
          <w:bCs w:val="0"/>
        </w:rPr>
      </w:pPr>
      <w:r w:rsidRPr="00C33474">
        <w:rPr>
          <w:b w:val="0"/>
          <w:bCs w:val="0"/>
        </w:rPr>
        <w:t>Todos los vehículos y maquinaria a utilizarse en la obra deberán disponer de una alarma acústica de reversa</w:t>
      </w:r>
    </w:p>
    <w:p w14:paraId="62AC05B3" w14:textId="77777777" w:rsidR="00C33474" w:rsidRPr="00C33474" w:rsidRDefault="00C33474" w:rsidP="00C33474">
      <w:pPr>
        <w:pStyle w:val="Ttulo2"/>
        <w:spacing w:before="1"/>
        <w:ind w:left="0"/>
        <w:jc w:val="both"/>
        <w:rPr>
          <w:bCs w:val="0"/>
        </w:rPr>
      </w:pPr>
      <w:r w:rsidRPr="00C33474">
        <w:rPr>
          <w:b w:val="0"/>
          <w:bCs w:val="0"/>
        </w:rPr>
        <w:t xml:space="preserve">   </w:t>
      </w:r>
      <w:r w:rsidRPr="00C33474">
        <w:rPr>
          <w:bCs w:val="0"/>
        </w:rPr>
        <w:t>VI—</w:t>
      </w:r>
    </w:p>
    <w:p w14:paraId="7C6397CA" w14:textId="77777777" w:rsidR="00C33474" w:rsidRDefault="00C33474" w:rsidP="00C33474">
      <w:pPr>
        <w:pStyle w:val="Ttulo2"/>
        <w:spacing w:before="1"/>
        <w:ind w:left="0"/>
        <w:jc w:val="both"/>
      </w:pPr>
      <w:r w:rsidRPr="00C67936">
        <w:rPr>
          <w:b w:val="0"/>
          <w:bCs w:val="0"/>
        </w:rPr>
        <w:t>Toda maquinaria rentada o propia deberá disponer de un extintor y un botiquín</w:t>
      </w:r>
      <w:r>
        <w:t xml:space="preserve">. </w:t>
      </w:r>
    </w:p>
    <w:p w14:paraId="13C31294" w14:textId="77777777" w:rsidR="00C33474" w:rsidRDefault="00C33474" w:rsidP="00C33474">
      <w:pPr>
        <w:pStyle w:val="Ttulo2"/>
        <w:spacing w:before="1"/>
        <w:ind w:left="0"/>
        <w:jc w:val="both"/>
        <w:rPr>
          <w:bCs w:val="0"/>
        </w:rPr>
      </w:pPr>
      <w:r w:rsidRPr="00C33474">
        <w:rPr>
          <w:b w:val="0"/>
          <w:bCs w:val="0"/>
        </w:rPr>
        <w:t xml:space="preserve">   </w:t>
      </w:r>
      <w:r w:rsidRPr="00C33474">
        <w:rPr>
          <w:bCs w:val="0"/>
        </w:rPr>
        <w:t>VI</w:t>
      </w:r>
      <w:r>
        <w:rPr>
          <w:bCs w:val="0"/>
        </w:rPr>
        <w:t>I</w:t>
      </w:r>
      <w:r w:rsidRPr="00C33474">
        <w:rPr>
          <w:bCs w:val="0"/>
        </w:rPr>
        <w:t>—</w:t>
      </w:r>
    </w:p>
    <w:p w14:paraId="3DAC6459" w14:textId="77777777" w:rsidR="00C67936" w:rsidRDefault="00C67936" w:rsidP="00C33474">
      <w:pPr>
        <w:pStyle w:val="Ttulo2"/>
        <w:spacing w:before="1"/>
        <w:ind w:left="0"/>
        <w:jc w:val="both"/>
        <w:rPr>
          <w:b w:val="0"/>
          <w:bCs w:val="0"/>
        </w:rPr>
      </w:pPr>
      <w:r w:rsidRPr="00C67936">
        <w:rPr>
          <w:b w:val="0"/>
          <w:bCs w:val="0"/>
        </w:rPr>
        <w:t>Los trabajadores que manejen vehículos deberán poseer licencia de conducir vigente para el tipo de vehículo que se conduce, conocer y respetar las leyes de tránsito en vigor</w:t>
      </w:r>
    </w:p>
    <w:p w14:paraId="19928719" w14:textId="77777777" w:rsidR="00C67936" w:rsidRDefault="00C67936" w:rsidP="00C67936">
      <w:pPr>
        <w:pStyle w:val="Ttulo2"/>
        <w:spacing w:before="1"/>
        <w:ind w:left="0"/>
        <w:jc w:val="both"/>
        <w:rPr>
          <w:bCs w:val="0"/>
        </w:rPr>
      </w:pPr>
      <w:r w:rsidRPr="00C33474">
        <w:rPr>
          <w:b w:val="0"/>
          <w:bCs w:val="0"/>
        </w:rPr>
        <w:t xml:space="preserve">   </w:t>
      </w:r>
      <w:r w:rsidRPr="00C33474">
        <w:rPr>
          <w:bCs w:val="0"/>
        </w:rPr>
        <w:t>VI</w:t>
      </w:r>
      <w:r>
        <w:rPr>
          <w:bCs w:val="0"/>
        </w:rPr>
        <w:t>II</w:t>
      </w:r>
      <w:r w:rsidRPr="00C33474">
        <w:rPr>
          <w:bCs w:val="0"/>
        </w:rPr>
        <w:t>—</w:t>
      </w:r>
    </w:p>
    <w:p w14:paraId="2555789D" w14:textId="77777777" w:rsidR="00C67936" w:rsidRDefault="00C67936" w:rsidP="00C67936">
      <w:pPr>
        <w:pStyle w:val="Ttulo2"/>
        <w:spacing w:before="1"/>
        <w:ind w:left="0"/>
        <w:jc w:val="both"/>
        <w:rPr>
          <w:b w:val="0"/>
          <w:bCs w:val="0"/>
        </w:rPr>
      </w:pPr>
      <w:r w:rsidRPr="00C67936">
        <w:rPr>
          <w:b w:val="0"/>
          <w:bCs w:val="0"/>
        </w:rPr>
        <w:t>En el interior de la obra no se permitirá la circulación de vehículos o maquinaria a velocidades superiores a los 20 km/</w:t>
      </w:r>
      <w:proofErr w:type="spellStart"/>
      <w:r w:rsidRPr="00C67936">
        <w:rPr>
          <w:b w:val="0"/>
          <w:bCs w:val="0"/>
        </w:rPr>
        <w:t>hr</w:t>
      </w:r>
      <w:proofErr w:type="spellEnd"/>
    </w:p>
    <w:p w14:paraId="5B00F128" w14:textId="77777777" w:rsidR="00C67936" w:rsidRDefault="00C67936" w:rsidP="00C67936">
      <w:pPr>
        <w:pStyle w:val="Ttulo2"/>
        <w:spacing w:before="1"/>
        <w:ind w:left="0"/>
        <w:jc w:val="both"/>
        <w:rPr>
          <w:bCs w:val="0"/>
        </w:rPr>
      </w:pPr>
      <w:r w:rsidRPr="00C33474">
        <w:rPr>
          <w:b w:val="0"/>
          <w:bCs w:val="0"/>
        </w:rPr>
        <w:t xml:space="preserve">  </w:t>
      </w:r>
      <w:r>
        <w:rPr>
          <w:bCs w:val="0"/>
        </w:rPr>
        <w:t>IX</w:t>
      </w:r>
      <w:r w:rsidRPr="00C33474">
        <w:rPr>
          <w:bCs w:val="0"/>
        </w:rPr>
        <w:t>—</w:t>
      </w:r>
    </w:p>
    <w:p w14:paraId="4E30685E" w14:textId="77777777" w:rsidR="00C67936" w:rsidRPr="00C67936" w:rsidRDefault="00C67936" w:rsidP="00C67936">
      <w:pPr>
        <w:pStyle w:val="Ttulo2"/>
        <w:spacing w:before="1"/>
        <w:ind w:left="0"/>
        <w:jc w:val="both"/>
        <w:rPr>
          <w:b w:val="0"/>
          <w:bCs w:val="0"/>
        </w:rPr>
      </w:pPr>
      <w:r w:rsidRPr="00C67936">
        <w:rPr>
          <w:b w:val="0"/>
          <w:bCs w:val="0"/>
        </w:rPr>
        <w:t>Todos los vehículos que circulen por las obras de CALSA deberán contar con un seguro de daños a tercero</w:t>
      </w:r>
      <w:r>
        <w:rPr>
          <w:b w:val="0"/>
          <w:bCs w:val="0"/>
        </w:rPr>
        <w:t>s</w:t>
      </w:r>
    </w:p>
    <w:p w14:paraId="3220BA03" w14:textId="77777777" w:rsidR="00C67936" w:rsidRDefault="00C67936" w:rsidP="00C33474">
      <w:pPr>
        <w:pStyle w:val="Ttulo2"/>
        <w:spacing w:before="1"/>
        <w:ind w:left="0"/>
        <w:jc w:val="both"/>
        <w:rPr>
          <w:bCs w:val="0"/>
        </w:rPr>
      </w:pPr>
      <w:r>
        <w:rPr>
          <w:bCs w:val="0"/>
        </w:rPr>
        <w:t>X</w:t>
      </w:r>
      <w:r w:rsidRPr="00C33474">
        <w:rPr>
          <w:bCs w:val="0"/>
        </w:rPr>
        <w:t>—</w:t>
      </w:r>
    </w:p>
    <w:p w14:paraId="2C8CD317" w14:textId="77777777" w:rsidR="00C67936" w:rsidRDefault="00C67936" w:rsidP="00C33474">
      <w:pPr>
        <w:pStyle w:val="Ttulo2"/>
        <w:spacing w:before="1"/>
        <w:ind w:left="0"/>
        <w:jc w:val="both"/>
        <w:rPr>
          <w:b w:val="0"/>
          <w:bCs w:val="0"/>
        </w:rPr>
      </w:pPr>
      <w:r>
        <w:rPr>
          <w:b w:val="0"/>
          <w:bCs w:val="0"/>
        </w:rPr>
        <w:t xml:space="preserve">Los vehículos deberán estar en buen estado, contar con programas de mantenimiento preventivo y se le darán cumplimiento </w:t>
      </w:r>
      <w:r w:rsidR="001921CB">
        <w:rPr>
          <w:b w:val="0"/>
          <w:bCs w:val="0"/>
        </w:rPr>
        <w:t>al mismo. Se realizarán inspecciones periódicas especialmente a los sistemas de dirección, frenado, luces, llantas y limpiaparabrisas.</w:t>
      </w:r>
    </w:p>
    <w:p w14:paraId="318AF691" w14:textId="77777777" w:rsidR="001921CB" w:rsidRDefault="001921CB" w:rsidP="001921CB">
      <w:pPr>
        <w:pStyle w:val="Ttulo2"/>
        <w:spacing w:before="1"/>
        <w:ind w:left="0"/>
        <w:jc w:val="both"/>
        <w:rPr>
          <w:bCs w:val="0"/>
        </w:rPr>
      </w:pPr>
      <w:r w:rsidRPr="001921CB">
        <w:rPr>
          <w:bCs w:val="0"/>
        </w:rPr>
        <w:t>XI</w:t>
      </w:r>
      <w:r w:rsidRPr="00C33474">
        <w:rPr>
          <w:bCs w:val="0"/>
        </w:rPr>
        <w:t>—</w:t>
      </w:r>
    </w:p>
    <w:p w14:paraId="3B21F104" w14:textId="77777777" w:rsidR="001921CB" w:rsidRPr="001921CB" w:rsidRDefault="001921CB" w:rsidP="00C33474">
      <w:pPr>
        <w:pStyle w:val="Ttulo2"/>
        <w:spacing w:before="1"/>
        <w:ind w:left="0"/>
        <w:jc w:val="both"/>
        <w:rPr>
          <w:b w:val="0"/>
          <w:bCs w:val="0"/>
        </w:rPr>
      </w:pPr>
      <w:r w:rsidRPr="001921CB">
        <w:rPr>
          <w:b w:val="0"/>
          <w:bCs w:val="0"/>
        </w:rPr>
        <w:t xml:space="preserve">Cualquier trabajador es responsable de comunicar cualquier anomalía detectada en las máquinas que pudieran comprometer la seguridad de los trabajadores, suspendiéndose la utilización de las mismas, </w:t>
      </w:r>
    </w:p>
    <w:p w14:paraId="20280637" w14:textId="77777777" w:rsidR="001921CB" w:rsidRDefault="001921CB" w:rsidP="00C33474">
      <w:pPr>
        <w:pStyle w:val="Ttulo2"/>
        <w:spacing w:before="1"/>
        <w:ind w:left="0"/>
        <w:jc w:val="both"/>
        <w:rPr>
          <w:bCs w:val="0"/>
        </w:rPr>
      </w:pPr>
      <w:r>
        <w:rPr>
          <w:bCs w:val="0"/>
        </w:rPr>
        <w:t>XII</w:t>
      </w:r>
      <w:r w:rsidRPr="00C33474">
        <w:rPr>
          <w:bCs w:val="0"/>
        </w:rPr>
        <w:t>—</w:t>
      </w:r>
    </w:p>
    <w:p w14:paraId="3A8324B4" w14:textId="77777777" w:rsidR="001921CB" w:rsidRPr="001921CB" w:rsidRDefault="001921CB" w:rsidP="00C33474">
      <w:pPr>
        <w:pStyle w:val="Ttulo2"/>
        <w:spacing w:before="1"/>
        <w:ind w:left="0"/>
        <w:jc w:val="both"/>
        <w:rPr>
          <w:b w:val="0"/>
          <w:bCs w:val="0"/>
        </w:rPr>
      </w:pPr>
      <w:r w:rsidRPr="001921CB">
        <w:rPr>
          <w:b w:val="0"/>
          <w:bCs w:val="0"/>
        </w:rPr>
        <w:t xml:space="preserve">Los trabajadores que operen maquinaria, deberán de utilizar el equipo de protección personal básico y específico adecuado al tipo de trabajo a realizar. </w:t>
      </w:r>
    </w:p>
    <w:p w14:paraId="5423D41F" w14:textId="77777777" w:rsidR="00C33474" w:rsidRPr="00C67936" w:rsidRDefault="00C33474" w:rsidP="00C33474">
      <w:pPr>
        <w:pStyle w:val="Ttulo2"/>
        <w:spacing w:before="1"/>
        <w:ind w:left="0"/>
        <w:jc w:val="both"/>
        <w:rPr>
          <w:b w:val="0"/>
          <w:bCs w:val="0"/>
        </w:rPr>
      </w:pPr>
    </w:p>
    <w:p w14:paraId="7D8D9515" w14:textId="77777777" w:rsidR="005969E2" w:rsidRDefault="00600292">
      <w:pPr>
        <w:pStyle w:val="Ttulo2"/>
        <w:spacing w:line="252" w:lineRule="exact"/>
      </w:pPr>
      <w:r>
        <w:t>CA</w:t>
      </w:r>
      <w:r w:rsidR="00986B5C">
        <w:t>PITULO 13</w:t>
      </w:r>
      <w:r w:rsidR="00986B5C" w:rsidRPr="00986B5C">
        <w:rPr>
          <w:b w:val="0"/>
          <w:bCs w:val="0"/>
        </w:rPr>
        <w:t>—</w:t>
      </w:r>
      <w:r>
        <w:rPr>
          <w:b w:val="0"/>
          <w:bCs w:val="0"/>
        </w:rPr>
        <w:t xml:space="preserve"> </w:t>
      </w:r>
      <w:r w:rsidRPr="00600292">
        <w:rPr>
          <w:bCs w:val="0"/>
        </w:rPr>
        <w:t>H</w:t>
      </w:r>
      <w:r w:rsidR="00F20AE2">
        <w:rPr>
          <w:bCs w:val="0"/>
        </w:rPr>
        <w:t xml:space="preserve">erramientas </w:t>
      </w:r>
      <w:r w:rsidRPr="00600292">
        <w:rPr>
          <w:bCs w:val="0"/>
        </w:rPr>
        <w:t>eléctricas</w:t>
      </w:r>
      <w:r w:rsidR="00F20AE2">
        <w:rPr>
          <w:bCs w:val="0"/>
        </w:rPr>
        <w:t xml:space="preserve"> y manuales</w:t>
      </w:r>
      <w:r w:rsidRPr="00600292">
        <w:rPr>
          <w:bCs w:val="0"/>
        </w:rPr>
        <w:t>.</w:t>
      </w:r>
      <w:r>
        <w:rPr>
          <w:b w:val="0"/>
          <w:bCs w:val="0"/>
        </w:rPr>
        <w:t xml:space="preserve"> </w:t>
      </w:r>
    </w:p>
    <w:p w14:paraId="3B9D2F14" w14:textId="77777777" w:rsidR="005969E2" w:rsidRDefault="005969E2">
      <w:pPr>
        <w:pStyle w:val="Textoindependiente"/>
        <w:spacing w:before="10"/>
        <w:rPr>
          <w:sz w:val="11"/>
        </w:rPr>
      </w:pPr>
    </w:p>
    <w:p w14:paraId="1823F433" w14:textId="77777777" w:rsidR="00986B5C" w:rsidRDefault="00986B5C">
      <w:pPr>
        <w:pStyle w:val="Textoindependiente"/>
        <w:spacing w:before="2"/>
        <w:rPr>
          <w:b/>
        </w:rPr>
      </w:pPr>
    </w:p>
    <w:p w14:paraId="365C0B84" w14:textId="77777777" w:rsidR="005969E2" w:rsidRDefault="00F20AE2">
      <w:pPr>
        <w:ind w:left="116"/>
        <w:jc w:val="both"/>
        <w:rPr>
          <w:b/>
        </w:rPr>
      </w:pPr>
      <w:r>
        <w:rPr>
          <w:b/>
        </w:rPr>
        <w:t>I</w:t>
      </w:r>
      <w:r w:rsidR="009C2FCE">
        <w:rPr>
          <w:b/>
        </w:rPr>
        <w:t>—</w:t>
      </w:r>
    </w:p>
    <w:p w14:paraId="04328945" w14:textId="77777777" w:rsidR="005969E2" w:rsidRDefault="009C2FCE">
      <w:pPr>
        <w:pStyle w:val="Textoindependiente"/>
        <w:ind w:left="116" w:right="258"/>
        <w:jc w:val="both"/>
      </w:pPr>
      <w:r>
        <w:t>Las instalaciones eléctricas permanentes o provisionales en los centros de trabajo deberán diseñarse e instalarse con los dispositivos y protecciones de seguridad, así como señalizarse de acuerdo al voltaje y corriente de la carga instalada, atendiendo a la naturaleza de las actividades laborales y procesos industriales.</w:t>
      </w:r>
    </w:p>
    <w:p w14:paraId="21C8C607" w14:textId="77777777" w:rsidR="005969E2" w:rsidRDefault="005969E2">
      <w:pPr>
        <w:pStyle w:val="Textoindependiente"/>
        <w:spacing w:before="7"/>
        <w:rPr>
          <w:sz w:val="21"/>
        </w:rPr>
      </w:pPr>
    </w:p>
    <w:p w14:paraId="2E61C998" w14:textId="77777777" w:rsidR="005969E2" w:rsidRDefault="00F20AE2">
      <w:pPr>
        <w:pStyle w:val="Ttulo2"/>
        <w:jc w:val="both"/>
      </w:pPr>
      <w:r>
        <w:t>II</w:t>
      </w:r>
      <w:r w:rsidR="009C2FCE">
        <w:t>—</w:t>
      </w:r>
    </w:p>
    <w:p w14:paraId="787F97E5" w14:textId="77777777" w:rsidR="005969E2" w:rsidRDefault="009C2FCE">
      <w:pPr>
        <w:pStyle w:val="Textoindependiente"/>
        <w:spacing w:before="7"/>
        <w:ind w:left="116" w:right="271"/>
        <w:jc w:val="both"/>
      </w:pPr>
      <w:r>
        <w:t>El servicio de operación y mantenimiento a las instalaciones eléctricas de los centros de trabajo, solamente se realizará por personal capacitado y autorizado por la empresa.</w:t>
      </w:r>
    </w:p>
    <w:p w14:paraId="51F31790" w14:textId="77777777" w:rsidR="005969E2" w:rsidRDefault="005969E2">
      <w:pPr>
        <w:pStyle w:val="Textoindependiente"/>
        <w:spacing w:before="5"/>
        <w:rPr>
          <w:sz w:val="21"/>
        </w:rPr>
      </w:pPr>
    </w:p>
    <w:p w14:paraId="75DBD463" w14:textId="77777777" w:rsidR="005969E2" w:rsidRDefault="00F20AE2">
      <w:pPr>
        <w:pStyle w:val="Ttulo2"/>
        <w:jc w:val="both"/>
      </w:pPr>
      <w:r>
        <w:t>III</w:t>
      </w:r>
      <w:r w:rsidR="009C2FCE">
        <w:t>—</w:t>
      </w:r>
    </w:p>
    <w:p w14:paraId="0D6FDB72" w14:textId="77777777" w:rsidR="005969E2" w:rsidRDefault="009C2FCE">
      <w:pPr>
        <w:pStyle w:val="Textoindependiente"/>
        <w:spacing w:line="242" w:lineRule="auto"/>
        <w:ind w:left="116" w:right="270"/>
        <w:jc w:val="both"/>
      </w:pPr>
      <w:r>
        <w:t>Los circuitos de los tableros de distribución de energía eléctrica deberán estar señalizados e identificados.</w:t>
      </w:r>
    </w:p>
    <w:p w14:paraId="17425319" w14:textId="77777777" w:rsidR="005969E2" w:rsidRDefault="005969E2">
      <w:pPr>
        <w:pStyle w:val="Textoindependiente"/>
        <w:spacing w:before="4"/>
        <w:rPr>
          <w:sz w:val="21"/>
        </w:rPr>
      </w:pPr>
    </w:p>
    <w:p w14:paraId="667A9FC6" w14:textId="77777777" w:rsidR="005969E2" w:rsidRDefault="00F20AE2">
      <w:pPr>
        <w:pStyle w:val="Ttulo2"/>
        <w:jc w:val="both"/>
      </w:pPr>
      <w:r>
        <w:t>IV</w:t>
      </w:r>
      <w:r w:rsidR="009C2FCE">
        <w:t>—</w:t>
      </w:r>
    </w:p>
    <w:p w14:paraId="095069E4" w14:textId="77777777" w:rsidR="005969E2" w:rsidRDefault="009C2FCE">
      <w:pPr>
        <w:pStyle w:val="Textoindependiente"/>
        <w:ind w:left="116" w:right="259"/>
        <w:jc w:val="both"/>
      </w:pPr>
      <w:r>
        <w:t>De los Centros de Trabajo en que se manejen materiales inflamables, explosivos, o bien, que estén ubicados en terrenos con descargas eléctricas atmosféricas frecuentes, deberán estar dotados con un sistema de pararrayos, el cual será independiente de los sistemas de tierras para motores o estática y sistema eléctrico en general, de conformidad con las Normas correspondientes.</w:t>
      </w:r>
    </w:p>
    <w:p w14:paraId="6CFB0613" w14:textId="77777777" w:rsidR="005969E2" w:rsidRDefault="005969E2">
      <w:pPr>
        <w:pStyle w:val="Textoindependiente"/>
        <w:spacing w:before="1"/>
        <w:rPr>
          <w:b/>
        </w:rPr>
      </w:pPr>
    </w:p>
    <w:p w14:paraId="7524F438" w14:textId="77777777" w:rsidR="00600292" w:rsidRDefault="00600292">
      <w:pPr>
        <w:pStyle w:val="Textoindependiente"/>
        <w:spacing w:before="1"/>
        <w:rPr>
          <w:b/>
        </w:rPr>
      </w:pPr>
    </w:p>
    <w:p w14:paraId="25BA0926" w14:textId="77777777" w:rsidR="00600292" w:rsidRDefault="00600292">
      <w:pPr>
        <w:pStyle w:val="Textoindependiente"/>
        <w:spacing w:before="1"/>
        <w:rPr>
          <w:b/>
        </w:rPr>
      </w:pPr>
    </w:p>
    <w:p w14:paraId="6CFDB392" w14:textId="77777777" w:rsidR="00F20AE2" w:rsidRPr="00F20AE2" w:rsidRDefault="00F20AE2" w:rsidP="00F20AE2">
      <w:pPr>
        <w:pStyle w:val="Ttulo2"/>
        <w:jc w:val="both"/>
      </w:pPr>
      <w:r>
        <w:t>V</w:t>
      </w:r>
      <w:r w:rsidRPr="00F20AE2">
        <w:t xml:space="preserve"> —</w:t>
      </w:r>
    </w:p>
    <w:p w14:paraId="5BDECDCA" w14:textId="77777777" w:rsidR="005969E2" w:rsidRDefault="00F20AE2">
      <w:pPr>
        <w:pStyle w:val="Textoindependiente"/>
        <w:ind w:left="116"/>
      </w:pPr>
      <w:r>
        <w:t>El trabajador</w:t>
      </w:r>
      <w:r w:rsidR="009C2FCE">
        <w:t xml:space="preserve"> tendrá las siguientes obligaciones en relación a las herramientas que se utilicen en el centro de trabajo:</w:t>
      </w:r>
    </w:p>
    <w:p w14:paraId="0D89B200" w14:textId="77777777" w:rsidR="005969E2" w:rsidRDefault="00F20AE2">
      <w:pPr>
        <w:pStyle w:val="Textoindependiente"/>
        <w:spacing w:before="0" w:line="247" w:lineRule="auto"/>
        <w:ind w:left="116"/>
      </w:pPr>
      <w:r>
        <w:rPr>
          <w:b/>
        </w:rPr>
        <w:t>a</w:t>
      </w:r>
      <w:r w:rsidR="009C2FCE">
        <w:rPr>
          <w:b/>
        </w:rPr>
        <w:t xml:space="preserve">— </w:t>
      </w:r>
      <w:r w:rsidR="009C2FCE">
        <w:t>Seleccionarlas de acuerdo a las características técnicas y para la actividad y tipo de trabajo a desarrollar por el trabajador, las cuales serán de probada calidad;</w:t>
      </w:r>
    </w:p>
    <w:p w14:paraId="767E67E3" w14:textId="77777777" w:rsidR="005969E2" w:rsidRDefault="00F20AE2">
      <w:pPr>
        <w:pStyle w:val="Textoindependiente"/>
        <w:spacing w:before="0" w:line="242" w:lineRule="auto"/>
        <w:ind w:left="116"/>
      </w:pPr>
      <w:r>
        <w:rPr>
          <w:b/>
        </w:rPr>
        <w:t>b</w:t>
      </w:r>
      <w:r w:rsidR="009C2FCE">
        <w:rPr>
          <w:b/>
        </w:rPr>
        <w:t xml:space="preserve">— </w:t>
      </w:r>
      <w:r w:rsidR="009C2FCE">
        <w:t>Verificarlas periódicamente en su funcionamiento, a fin de proporcionarles el mantenimiento adecuado y, en su caso, sustituir aquellas que hayan perdido sus características técnicas, y;</w:t>
      </w:r>
    </w:p>
    <w:p w14:paraId="6A647103" w14:textId="77777777" w:rsidR="005969E2" w:rsidRDefault="00F20AE2">
      <w:pPr>
        <w:pStyle w:val="Textoindependiente"/>
        <w:spacing w:before="0" w:line="247" w:lineRule="auto"/>
        <w:ind w:left="116" w:right="334"/>
      </w:pPr>
      <w:r>
        <w:rPr>
          <w:b/>
        </w:rPr>
        <w:t>c</w:t>
      </w:r>
      <w:r w:rsidR="009C2FCE">
        <w:rPr>
          <w:b/>
        </w:rPr>
        <w:t xml:space="preserve">— </w:t>
      </w:r>
      <w:r w:rsidR="009C2FCE">
        <w:t>Proporcionar al trabajador, de acuerdo a la naturaleza del trabajo, cinturones porta herramienta, bolsas o cajas para el transporte y almacenamiento de las herramientas.</w:t>
      </w:r>
    </w:p>
    <w:p w14:paraId="2A50828B" w14:textId="77777777" w:rsidR="00F20AE2" w:rsidRPr="00F20AE2" w:rsidRDefault="00F20AE2" w:rsidP="00F20AE2">
      <w:pPr>
        <w:pStyle w:val="Ttulo2"/>
        <w:jc w:val="both"/>
      </w:pPr>
      <w:r>
        <w:t>VI</w:t>
      </w:r>
      <w:r w:rsidRPr="00F20AE2">
        <w:t>—</w:t>
      </w:r>
    </w:p>
    <w:p w14:paraId="6DACCB09" w14:textId="77777777" w:rsidR="005969E2" w:rsidRDefault="009C2FCE">
      <w:pPr>
        <w:pStyle w:val="Textoindependiente"/>
        <w:ind w:left="116" w:right="266"/>
        <w:jc w:val="both"/>
      </w:pPr>
      <w:r>
        <w:t xml:space="preserve">La empresa deberá proporcionar a los trabajadores </w:t>
      </w:r>
      <w:r w:rsidR="00F20AE2">
        <w:t xml:space="preserve">capacitación </w:t>
      </w:r>
      <w:r>
        <w:t>para la utilización y control de las herramientas, las que contendrán como mínimo, indicaciones para su uso, conservación, mantenimiento, lugar de almacenamiento y transporte seguro.</w:t>
      </w:r>
    </w:p>
    <w:p w14:paraId="18F60F7C" w14:textId="77777777" w:rsidR="00F20AE2" w:rsidRDefault="00F20AE2" w:rsidP="00F20AE2">
      <w:pPr>
        <w:pStyle w:val="Ttulo2"/>
        <w:jc w:val="both"/>
      </w:pPr>
      <w:r>
        <w:t>VII</w:t>
      </w:r>
      <w:r w:rsidRPr="00F20AE2">
        <w:t>—</w:t>
      </w:r>
    </w:p>
    <w:p w14:paraId="32BCBB39" w14:textId="77777777" w:rsidR="00F20AE2" w:rsidRPr="00E704FF" w:rsidRDefault="00F20AE2" w:rsidP="00F20AE2">
      <w:pPr>
        <w:pStyle w:val="Ttulo2"/>
        <w:jc w:val="both"/>
        <w:rPr>
          <w:b w:val="0"/>
          <w:bCs w:val="0"/>
        </w:rPr>
      </w:pPr>
      <w:r w:rsidRPr="00E704FF">
        <w:rPr>
          <w:b w:val="0"/>
          <w:bCs w:val="0"/>
        </w:rPr>
        <w:t xml:space="preserve">Está prohibido el uso de herramientas hechizas o con reparaciones provisionales </w:t>
      </w:r>
      <w:r w:rsidR="00E704FF" w:rsidRPr="00E704FF">
        <w:rPr>
          <w:b w:val="0"/>
          <w:bCs w:val="0"/>
        </w:rPr>
        <w:t>(martillos de varillas soldadas, serruchos oxidados, cinceles fungiformes, etc.)</w:t>
      </w:r>
    </w:p>
    <w:p w14:paraId="0D6755DF" w14:textId="77777777" w:rsidR="00E704FF" w:rsidRPr="00F20AE2" w:rsidRDefault="00E704FF" w:rsidP="00E704FF">
      <w:pPr>
        <w:pStyle w:val="Ttulo2"/>
        <w:jc w:val="both"/>
      </w:pPr>
      <w:r>
        <w:t>VIII</w:t>
      </w:r>
      <w:r w:rsidRPr="00F20AE2">
        <w:t>—</w:t>
      </w:r>
    </w:p>
    <w:p w14:paraId="50560F85" w14:textId="77777777" w:rsidR="00F20AE2" w:rsidRPr="00E704FF" w:rsidRDefault="00E704FF" w:rsidP="00E704FF">
      <w:pPr>
        <w:pStyle w:val="Ttulo2"/>
        <w:jc w:val="both"/>
        <w:rPr>
          <w:b w:val="0"/>
          <w:bCs w:val="0"/>
        </w:rPr>
      </w:pPr>
      <w:r w:rsidRPr="00E704FF">
        <w:rPr>
          <w:b w:val="0"/>
          <w:bCs w:val="0"/>
        </w:rPr>
        <w:t xml:space="preserve">El personal tiene la obligación de utilizar la herramienta adecuada de acuerdo al trabajo a realizar, utilizarla en forma correcta y no tratar de sustituir herramientas o equipos para ciertas tareas por ejemplo utilizar pinzas para golpear o destornillar con láminas o cuchillos </w:t>
      </w:r>
    </w:p>
    <w:p w14:paraId="109E5469" w14:textId="77777777" w:rsidR="00F20AE2" w:rsidRDefault="00F20AE2">
      <w:pPr>
        <w:pStyle w:val="Textoindependiente"/>
        <w:ind w:left="116" w:right="266"/>
        <w:jc w:val="both"/>
      </w:pPr>
    </w:p>
    <w:p w14:paraId="2518F39F" w14:textId="77777777" w:rsidR="00E704FF" w:rsidRDefault="00E704FF">
      <w:pPr>
        <w:pStyle w:val="Textoindependiente"/>
        <w:ind w:left="116" w:right="266"/>
        <w:jc w:val="both"/>
      </w:pPr>
    </w:p>
    <w:p w14:paraId="4946EC6F" w14:textId="77777777" w:rsidR="00E704FF" w:rsidRDefault="00E704FF" w:rsidP="00E704FF">
      <w:pPr>
        <w:pStyle w:val="Ttulo2"/>
        <w:spacing w:line="252" w:lineRule="exact"/>
      </w:pPr>
      <w:r>
        <w:t>CAPITULO 14</w:t>
      </w:r>
      <w:r w:rsidRPr="00986B5C">
        <w:rPr>
          <w:b w:val="0"/>
          <w:bCs w:val="0"/>
        </w:rPr>
        <w:t>—</w:t>
      </w:r>
      <w:r>
        <w:rPr>
          <w:b w:val="0"/>
          <w:bCs w:val="0"/>
        </w:rPr>
        <w:t xml:space="preserve"> </w:t>
      </w:r>
      <w:r w:rsidRPr="00E704FF">
        <w:rPr>
          <w:bCs w:val="0"/>
        </w:rPr>
        <w:t>Equipos de trabajo</w:t>
      </w:r>
      <w:r w:rsidRPr="00600292">
        <w:rPr>
          <w:bCs w:val="0"/>
        </w:rPr>
        <w:t>.</w:t>
      </w:r>
      <w:r>
        <w:rPr>
          <w:b w:val="0"/>
          <w:bCs w:val="0"/>
        </w:rPr>
        <w:t xml:space="preserve"> </w:t>
      </w:r>
    </w:p>
    <w:p w14:paraId="40E937B7" w14:textId="77777777" w:rsidR="00E704FF" w:rsidRDefault="00E704FF" w:rsidP="00E704FF">
      <w:pPr>
        <w:pStyle w:val="Textoindependiente"/>
        <w:spacing w:before="10"/>
        <w:rPr>
          <w:sz w:val="11"/>
        </w:rPr>
      </w:pPr>
    </w:p>
    <w:p w14:paraId="4E0B35B4" w14:textId="77777777" w:rsidR="00E704FF" w:rsidRDefault="00E704FF" w:rsidP="00E704FF">
      <w:pPr>
        <w:pStyle w:val="Ttulo2"/>
        <w:jc w:val="both"/>
      </w:pPr>
      <w:r>
        <w:t>I</w:t>
      </w:r>
      <w:r w:rsidRPr="00F20AE2">
        <w:t>—</w:t>
      </w:r>
    </w:p>
    <w:p w14:paraId="1F182C82" w14:textId="77777777" w:rsidR="00E704FF" w:rsidRDefault="00E704FF" w:rsidP="00E704FF">
      <w:pPr>
        <w:pStyle w:val="Ttulo2"/>
        <w:jc w:val="both"/>
      </w:pPr>
      <w:r w:rsidRPr="00E6215E">
        <w:rPr>
          <w:b w:val="0"/>
        </w:rPr>
        <w:t xml:space="preserve">Se entenderá por equipo de trabajo a todos aquellos medios auxiliares que se utilizarán para realizar las actividades de la obra, </w:t>
      </w:r>
      <w:r w:rsidR="00E6215E" w:rsidRPr="00E6215E">
        <w:rPr>
          <w:b w:val="0"/>
        </w:rPr>
        <w:t>tales como escaleras portátiles, andamios, plataformas, etc</w:t>
      </w:r>
      <w:r w:rsidR="00E6215E">
        <w:t xml:space="preserve">. </w:t>
      </w:r>
    </w:p>
    <w:p w14:paraId="7D704333" w14:textId="77777777" w:rsidR="00E704FF" w:rsidRDefault="00E6215E" w:rsidP="00E704FF">
      <w:pPr>
        <w:pStyle w:val="Ttulo2"/>
        <w:jc w:val="both"/>
      </w:pPr>
      <w:r>
        <w:t>II</w:t>
      </w:r>
      <w:r w:rsidRPr="00F20AE2">
        <w:t>—</w:t>
      </w:r>
    </w:p>
    <w:p w14:paraId="56CF02C6" w14:textId="77777777" w:rsidR="00E6215E" w:rsidRDefault="00E6215E" w:rsidP="00E704FF">
      <w:pPr>
        <w:pStyle w:val="Ttulo2"/>
        <w:jc w:val="both"/>
        <w:rPr>
          <w:b w:val="0"/>
        </w:rPr>
      </w:pPr>
      <w:proofErr w:type="spellStart"/>
      <w:r w:rsidRPr="00E6215E">
        <w:rPr>
          <w:b w:val="0"/>
        </w:rPr>
        <w:t>Preveer</w:t>
      </w:r>
      <w:proofErr w:type="spellEnd"/>
      <w:r w:rsidRPr="00E6215E">
        <w:rPr>
          <w:b w:val="0"/>
        </w:rPr>
        <w:t xml:space="preserve"> el suministro de equipos de trabajo necesario para la realización de las actividades, cuando se utilicen escaleras portátiles y andamios, se deberán utilizar siguiendo las indicaciones y limitaciones del fabricante. </w:t>
      </w:r>
    </w:p>
    <w:p w14:paraId="5EAA3A86" w14:textId="77777777" w:rsidR="00E6215E" w:rsidRDefault="00E6215E" w:rsidP="00E704FF">
      <w:pPr>
        <w:pStyle w:val="Ttulo2"/>
        <w:jc w:val="both"/>
      </w:pPr>
      <w:r>
        <w:t>III</w:t>
      </w:r>
      <w:r w:rsidRPr="00F20AE2">
        <w:t>—</w:t>
      </w:r>
    </w:p>
    <w:p w14:paraId="4394034B" w14:textId="0537693F" w:rsidR="00E6215E" w:rsidRDefault="00E6215E" w:rsidP="00E704FF">
      <w:pPr>
        <w:pStyle w:val="Ttulo2"/>
        <w:jc w:val="both"/>
        <w:rPr>
          <w:b w:val="0"/>
        </w:rPr>
      </w:pPr>
      <w:r w:rsidRPr="00E6215E">
        <w:rPr>
          <w:b w:val="0"/>
        </w:rPr>
        <w:t>T</w:t>
      </w:r>
      <w:r>
        <w:rPr>
          <w:b w:val="0"/>
        </w:rPr>
        <w:t>odo trabajador está</w:t>
      </w:r>
      <w:r w:rsidRPr="00E6215E">
        <w:rPr>
          <w:b w:val="0"/>
        </w:rPr>
        <w:t xml:space="preserve"> obligado a revisar </w:t>
      </w:r>
      <w:r>
        <w:rPr>
          <w:b w:val="0"/>
        </w:rPr>
        <w:t xml:space="preserve">los equipos antes de </w:t>
      </w:r>
      <w:r w:rsidR="00B065F2">
        <w:rPr>
          <w:b w:val="0"/>
        </w:rPr>
        <w:t>utilizarlos,</w:t>
      </w:r>
      <w:r>
        <w:rPr>
          <w:b w:val="0"/>
        </w:rPr>
        <w:t xml:space="preserve"> así como recibir capacitación respecto del uso adecuado. </w:t>
      </w:r>
    </w:p>
    <w:p w14:paraId="204F1B35" w14:textId="77777777" w:rsidR="00E6215E" w:rsidRDefault="00E6215E" w:rsidP="00E704FF">
      <w:pPr>
        <w:pStyle w:val="Ttulo2"/>
        <w:jc w:val="both"/>
        <w:rPr>
          <w:b w:val="0"/>
        </w:rPr>
      </w:pPr>
    </w:p>
    <w:p w14:paraId="15D37442" w14:textId="77777777" w:rsidR="00E6215E" w:rsidRDefault="00E6215E" w:rsidP="00E704FF">
      <w:pPr>
        <w:pStyle w:val="Ttulo2"/>
        <w:jc w:val="both"/>
        <w:rPr>
          <w:b w:val="0"/>
        </w:rPr>
      </w:pPr>
    </w:p>
    <w:p w14:paraId="6C1FBDB3" w14:textId="77777777" w:rsidR="00E6215E" w:rsidRDefault="00E6215E" w:rsidP="00E6215E">
      <w:pPr>
        <w:pStyle w:val="Ttulo2"/>
        <w:spacing w:line="252" w:lineRule="exact"/>
        <w:rPr>
          <w:b w:val="0"/>
          <w:bCs w:val="0"/>
        </w:rPr>
      </w:pPr>
      <w:r>
        <w:t>CAPITULO 15</w:t>
      </w:r>
      <w:r w:rsidRPr="00986B5C">
        <w:rPr>
          <w:b w:val="0"/>
          <w:bCs w:val="0"/>
        </w:rPr>
        <w:t>—</w:t>
      </w:r>
      <w:r>
        <w:rPr>
          <w:b w:val="0"/>
          <w:bCs w:val="0"/>
        </w:rPr>
        <w:t xml:space="preserve"> </w:t>
      </w:r>
      <w:r>
        <w:rPr>
          <w:bCs w:val="0"/>
        </w:rPr>
        <w:t>Instalaciones eléctricas</w:t>
      </w:r>
      <w:r w:rsidRPr="00600292">
        <w:rPr>
          <w:bCs w:val="0"/>
        </w:rPr>
        <w:t>.</w:t>
      </w:r>
      <w:r>
        <w:rPr>
          <w:b w:val="0"/>
          <w:bCs w:val="0"/>
        </w:rPr>
        <w:t xml:space="preserve"> </w:t>
      </w:r>
    </w:p>
    <w:p w14:paraId="18BD5EEF" w14:textId="77777777" w:rsidR="005C5AAE" w:rsidRDefault="005C5AAE" w:rsidP="00E6215E">
      <w:pPr>
        <w:pStyle w:val="Ttulo2"/>
        <w:spacing w:line="252" w:lineRule="exact"/>
      </w:pPr>
    </w:p>
    <w:p w14:paraId="33EFC7AC" w14:textId="77777777" w:rsidR="00E6215E" w:rsidRDefault="00E6215E" w:rsidP="00E6215E">
      <w:pPr>
        <w:pStyle w:val="Ttulo2"/>
        <w:jc w:val="both"/>
      </w:pPr>
      <w:r>
        <w:t>I</w:t>
      </w:r>
      <w:r w:rsidRPr="00F20AE2">
        <w:t>—</w:t>
      </w:r>
      <w:r w:rsidR="005C5AAE">
        <w:t xml:space="preserve"> </w:t>
      </w:r>
    </w:p>
    <w:p w14:paraId="10CBEAF4" w14:textId="77777777" w:rsidR="005C5AAE" w:rsidRPr="005C5AAE" w:rsidRDefault="005C5AAE" w:rsidP="00E6215E">
      <w:pPr>
        <w:pStyle w:val="Ttulo2"/>
        <w:jc w:val="both"/>
        <w:rPr>
          <w:b w:val="0"/>
        </w:rPr>
      </w:pPr>
      <w:r w:rsidRPr="005C5AAE">
        <w:rPr>
          <w:b w:val="0"/>
        </w:rPr>
        <w:t xml:space="preserve">Todas las conexiones eléctricas se harán con clavijas de tipo industrial. No se permiten las conexiones con cables pelados o conectores domésticos. Todos los empalmes, derivaciones, etc. Se realizarán con elementos adecuados. Los cables serán para intemperie y tendrán la sección adecuada a la intensidad de corriente a emplear. </w:t>
      </w:r>
    </w:p>
    <w:p w14:paraId="7A014178" w14:textId="77777777" w:rsidR="00E704FF" w:rsidRPr="00E6215E" w:rsidRDefault="00E704FF" w:rsidP="00E704FF">
      <w:pPr>
        <w:pStyle w:val="Textoindependiente"/>
        <w:spacing w:before="10"/>
        <w:rPr>
          <w:bCs/>
        </w:rPr>
      </w:pPr>
    </w:p>
    <w:p w14:paraId="1D398697" w14:textId="77777777" w:rsidR="005C5AAE" w:rsidRDefault="005C5AAE" w:rsidP="005C5AAE">
      <w:pPr>
        <w:pStyle w:val="Ttulo2"/>
        <w:jc w:val="both"/>
      </w:pPr>
      <w:r>
        <w:t>II</w:t>
      </w:r>
      <w:r w:rsidRPr="00F20AE2">
        <w:t>—</w:t>
      </w:r>
      <w:r>
        <w:t xml:space="preserve"> </w:t>
      </w:r>
    </w:p>
    <w:p w14:paraId="42ED1B35" w14:textId="77777777" w:rsidR="005C5AAE" w:rsidRDefault="00E239FD" w:rsidP="005C5AAE">
      <w:pPr>
        <w:pStyle w:val="Ttulo2"/>
        <w:jc w:val="both"/>
        <w:rPr>
          <w:b w:val="0"/>
        </w:rPr>
      </w:pPr>
      <w:r w:rsidRPr="00E239FD">
        <w:rPr>
          <w:b w:val="0"/>
        </w:rPr>
        <w:t xml:space="preserve">Los trabajadores deberán recibir capacitación sobre los procedimientos de actuación ante incendio de origen eléctrico. </w:t>
      </w:r>
    </w:p>
    <w:p w14:paraId="1D399D9E" w14:textId="77777777" w:rsidR="00E239FD" w:rsidRDefault="00E239FD" w:rsidP="005C5AAE">
      <w:pPr>
        <w:pStyle w:val="Ttulo2"/>
        <w:jc w:val="both"/>
        <w:rPr>
          <w:b w:val="0"/>
        </w:rPr>
      </w:pPr>
    </w:p>
    <w:p w14:paraId="46607650" w14:textId="77777777" w:rsidR="00E239FD" w:rsidRDefault="00E239FD" w:rsidP="005C5AAE">
      <w:pPr>
        <w:pStyle w:val="Ttulo2"/>
        <w:jc w:val="both"/>
        <w:rPr>
          <w:b w:val="0"/>
        </w:rPr>
      </w:pPr>
    </w:p>
    <w:p w14:paraId="7DA7B293" w14:textId="77777777" w:rsidR="00E239FD" w:rsidRDefault="00E239FD" w:rsidP="005C5AAE">
      <w:pPr>
        <w:pStyle w:val="Ttulo2"/>
        <w:jc w:val="both"/>
        <w:rPr>
          <w:b w:val="0"/>
        </w:rPr>
      </w:pPr>
    </w:p>
    <w:p w14:paraId="257AB79A" w14:textId="77777777" w:rsidR="00E239FD" w:rsidRDefault="00E239FD" w:rsidP="00E239FD">
      <w:pPr>
        <w:pStyle w:val="Ttulo2"/>
        <w:jc w:val="both"/>
      </w:pPr>
      <w:r>
        <w:t>III</w:t>
      </w:r>
      <w:r w:rsidRPr="00F20AE2">
        <w:t>—</w:t>
      </w:r>
      <w:r>
        <w:t xml:space="preserve"> </w:t>
      </w:r>
    </w:p>
    <w:p w14:paraId="6FE24EB5" w14:textId="77777777" w:rsidR="00E239FD" w:rsidRDefault="00E239FD" w:rsidP="00E239FD">
      <w:pPr>
        <w:pStyle w:val="Ttulo2"/>
        <w:jc w:val="both"/>
      </w:pPr>
      <w:r w:rsidRPr="00E239FD">
        <w:rPr>
          <w:b w:val="0"/>
        </w:rPr>
        <w:t>Los trabajadores mantendrán en buen estado los conductores, las conexiones a tierra, las tomas de corriente, los cuadros eléctricos, y todo el material que afecte la seguridad de las personas y las cosas</w:t>
      </w:r>
      <w:r>
        <w:t xml:space="preserve">. </w:t>
      </w:r>
    </w:p>
    <w:p w14:paraId="57F265B2" w14:textId="77777777" w:rsidR="00E239FD" w:rsidRDefault="00E239FD" w:rsidP="005C5AAE">
      <w:pPr>
        <w:pStyle w:val="Ttulo2"/>
        <w:jc w:val="both"/>
        <w:rPr>
          <w:b w:val="0"/>
        </w:rPr>
      </w:pPr>
    </w:p>
    <w:p w14:paraId="093445E5" w14:textId="77777777" w:rsidR="00E239FD" w:rsidRDefault="00E239FD" w:rsidP="00E239FD">
      <w:pPr>
        <w:pStyle w:val="Ttulo2"/>
        <w:spacing w:line="252" w:lineRule="exact"/>
        <w:rPr>
          <w:b w:val="0"/>
          <w:bCs w:val="0"/>
        </w:rPr>
      </w:pPr>
      <w:r>
        <w:t>CAPITULO 16</w:t>
      </w:r>
      <w:r w:rsidRPr="00986B5C">
        <w:rPr>
          <w:b w:val="0"/>
          <w:bCs w:val="0"/>
        </w:rPr>
        <w:t>—</w:t>
      </w:r>
      <w:r>
        <w:rPr>
          <w:b w:val="0"/>
          <w:bCs w:val="0"/>
        </w:rPr>
        <w:t xml:space="preserve"> </w:t>
      </w:r>
      <w:r>
        <w:rPr>
          <w:bCs w:val="0"/>
        </w:rPr>
        <w:t>Señalización</w:t>
      </w:r>
      <w:r w:rsidRPr="00600292">
        <w:rPr>
          <w:bCs w:val="0"/>
        </w:rPr>
        <w:t>.</w:t>
      </w:r>
      <w:r>
        <w:rPr>
          <w:b w:val="0"/>
          <w:bCs w:val="0"/>
        </w:rPr>
        <w:t xml:space="preserve"> </w:t>
      </w:r>
    </w:p>
    <w:p w14:paraId="356A08B5" w14:textId="77777777" w:rsidR="00E239FD" w:rsidRDefault="00E239FD" w:rsidP="005C5AAE">
      <w:pPr>
        <w:pStyle w:val="Ttulo2"/>
        <w:jc w:val="both"/>
        <w:rPr>
          <w:b w:val="0"/>
        </w:rPr>
      </w:pPr>
    </w:p>
    <w:p w14:paraId="3FDCC92B" w14:textId="77777777" w:rsidR="00E239FD" w:rsidRDefault="00E239FD" w:rsidP="00E239FD">
      <w:pPr>
        <w:pStyle w:val="Ttulo2"/>
        <w:jc w:val="both"/>
      </w:pPr>
      <w:r>
        <w:t>I</w:t>
      </w:r>
      <w:r w:rsidRPr="00F20AE2">
        <w:t>—</w:t>
      </w:r>
      <w:r>
        <w:t xml:space="preserve"> </w:t>
      </w:r>
    </w:p>
    <w:p w14:paraId="141E400E" w14:textId="77777777" w:rsidR="00E239FD" w:rsidRDefault="00E239FD" w:rsidP="005C5AAE">
      <w:pPr>
        <w:pStyle w:val="Ttulo2"/>
        <w:jc w:val="both"/>
        <w:rPr>
          <w:b w:val="0"/>
        </w:rPr>
      </w:pPr>
      <w:r>
        <w:rPr>
          <w:b w:val="0"/>
        </w:rPr>
        <w:t>Se deberán señalizar las áreas donde se ejecuten los trabajos, indicando rutas de evacuación, salidas de emergencia, presencia de líneas eléctricas, riesgo de caída de objetos, riesgo de caídas a distinto nivel, riesgo de pisadas sobre objetos, y cualquier otra actividad que exponga la seguridad de sus empleados</w:t>
      </w:r>
      <w:r w:rsidR="00DC1894">
        <w:rPr>
          <w:b w:val="0"/>
        </w:rPr>
        <w:t>, así como señalamientos de advertencia y señalamientos de obligación en zonas específicas.</w:t>
      </w:r>
    </w:p>
    <w:p w14:paraId="678C0CDC" w14:textId="77777777" w:rsidR="00DC1894" w:rsidRDefault="00DC1894" w:rsidP="005C5AAE">
      <w:pPr>
        <w:pStyle w:val="Ttulo2"/>
        <w:jc w:val="both"/>
        <w:rPr>
          <w:b w:val="0"/>
        </w:rPr>
      </w:pPr>
    </w:p>
    <w:p w14:paraId="02D64179" w14:textId="77777777" w:rsidR="00DC1894" w:rsidRDefault="00DC1894" w:rsidP="00DC1894">
      <w:pPr>
        <w:pStyle w:val="Ttulo2"/>
        <w:jc w:val="both"/>
        <w:rPr>
          <w:b w:val="0"/>
        </w:rPr>
      </w:pPr>
    </w:p>
    <w:p w14:paraId="709A617F" w14:textId="77777777" w:rsidR="00DC1894" w:rsidRDefault="00DC1894" w:rsidP="00DC1894">
      <w:pPr>
        <w:pStyle w:val="Ttulo2"/>
        <w:spacing w:line="252" w:lineRule="exact"/>
        <w:rPr>
          <w:b w:val="0"/>
          <w:bCs w:val="0"/>
        </w:rPr>
      </w:pPr>
      <w:r>
        <w:t>CAPITULO 17</w:t>
      </w:r>
      <w:r w:rsidRPr="00986B5C">
        <w:rPr>
          <w:b w:val="0"/>
          <w:bCs w:val="0"/>
        </w:rPr>
        <w:t>—</w:t>
      </w:r>
      <w:r>
        <w:rPr>
          <w:b w:val="0"/>
          <w:bCs w:val="0"/>
        </w:rPr>
        <w:t xml:space="preserve"> </w:t>
      </w:r>
      <w:r>
        <w:rPr>
          <w:bCs w:val="0"/>
        </w:rPr>
        <w:t>INSTALACIONES DE HIGIENE Y BIENESTAR</w:t>
      </w:r>
      <w:r w:rsidRPr="00600292">
        <w:rPr>
          <w:bCs w:val="0"/>
        </w:rPr>
        <w:t>.</w:t>
      </w:r>
      <w:r>
        <w:rPr>
          <w:b w:val="0"/>
          <w:bCs w:val="0"/>
        </w:rPr>
        <w:t xml:space="preserve"> </w:t>
      </w:r>
    </w:p>
    <w:p w14:paraId="6D9B3B39" w14:textId="77777777" w:rsidR="00DC1894" w:rsidRPr="00E239FD" w:rsidRDefault="00DC1894" w:rsidP="005C5AAE">
      <w:pPr>
        <w:pStyle w:val="Ttulo2"/>
        <w:jc w:val="both"/>
        <w:rPr>
          <w:b w:val="0"/>
        </w:rPr>
      </w:pPr>
    </w:p>
    <w:p w14:paraId="773BF4D0" w14:textId="77777777" w:rsidR="00DC1894" w:rsidRDefault="00DC1894" w:rsidP="00DC1894">
      <w:pPr>
        <w:pStyle w:val="Ttulo2"/>
        <w:jc w:val="both"/>
      </w:pPr>
      <w:r>
        <w:t>I</w:t>
      </w:r>
      <w:r w:rsidRPr="00F20AE2">
        <w:t>—</w:t>
      </w:r>
      <w:r>
        <w:t xml:space="preserve"> </w:t>
      </w:r>
    </w:p>
    <w:p w14:paraId="522BBA2F" w14:textId="77777777" w:rsidR="00DC1894" w:rsidRDefault="00DC1894" w:rsidP="00DC1894">
      <w:pPr>
        <w:ind w:left="116"/>
        <w:jc w:val="both"/>
        <w:rPr>
          <w:b/>
        </w:rPr>
      </w:pPr>
    </w:p>
    <w:p w14:paraId="72928931" w14:textId="77777777" w:rsidR="00DC1894" w:rsidRDefault="00DC1894" w:rsidP="00DC1894">
      <w:pPr>
        <w:pStyle w:val="Textoindependiente"/>
        <w:spacing w:before="7"/>
        <w:ind w:left="116" w:right="260"/>
        <w:jc w:val="both"/>
      </w:pPr>
      <w:r>
        <w:t>La empresa establece para el uso de los trabajadores, sistemas higiénicos de agua potable, lavabos, regaderas, vestidores y casilleros, así como excusados y mingitorios dotados de agua corriente, separados los de hombres y mujeres y marcados con avisos o señales que los identifiquen. En aquellas áreas en que el número de trabajadores sea mayor de veinte, existirá por lo menos uno por cada quince trabajadores;</w:t>
      </w:r>
    </w:p>
    <w:p w14:paraId="7AA6211F" w14:textId="77777777" w:rsidR="00DC1894" w:rsidRDefault="00DC1894" w:rsidP="00DC1894">
      <w:pPr>
        <w:pStyle w:val="Textoindependiente"/>
        <w:spacing w:before="6"/>
        <w:rPr>
          <w:sz w:val="21"/>
        </w:rPr>
      </w:pPr>
    </w:p>
    <w:p w14:paraId="52519A12" w14:textId="77777777" w:rsidR="00DC1894" w:rsidRDefault="00DC1894" w:rsidP="00DC1894">
      <w:pPr>
        <w:pStyle w:val="Ttulo2"/>
        <w:jc w:val="both"/>
      </w:pPr>
      <w:r>
        <w:t xml:space="preserve">II </w:t>
      </w:r>
      <w:r w:rsidRPr="00F20AE2">
        <w:t>—</w:t>
      </w:r>
      <w:r>
        <w:t xml:space="preserve"> </w:t>
      </w:r>
    </w:p>
    <w:p w14:paraId="1F908F77" w14:textId="77777777" w:rsidR="00DC1894" w:rsidRDefault="00DC1894" w:rsidP="00DC1894">
      <w:pPr>
        <w:pStyle w:val="Ttulo2"/>
        <w:jc w:val="both"/>
      </w:pPr>
    </w:p>
    <w:p w14:paraId="07DC836D" w14:textId="77777777" w:rsidR="00DC1894" w:rsidRDefault="00DC1894" w:rsidP="00DC1894">
      <w:pPr>
        <w:pStyle w:val="Textoindependiente"/>
        <w:ind w:left="116" w:right="270"/>
        <w:jc w:val="both"/>
      </w:pPr>
      <w:r>
        <w:t xml:space="preserve">Los depósitos de agua potable deberán estar construidos e instalados de manera que conserven su potabilidad. Dichos depósitos serán independientes de la reserva de agua destinada para combatir incendios. Se debe suministrar agua potable en cantidad no menor a 2.5 litros por persona y por </w:t>
      </w:r>
      <w:proofErr w:type="spellStart"/>
      <w:r>
        <w:t>dia</w:t>
      </w:r>
      <w:proofErr w:type="spellEnd"/>
      <w:r>
        <w:t xml:space="preserve"> </w:t>
      </w:r>
    </w:p>
    <w:p w14:paraId="31AAB31B" w14:textId="77777777" w:rsidR="00DC1894" w:rsidRDefault="00DC1894" w:rsidP="00DC1894">
      <w:pPr>
        <w:pStyle w:val="Textoindependiente"/>
        <w:spacing w:before="10"/>
        <w:rPr>
          <w:sz w:val="11"/>
        </w:rPr>
      </w:pPr>
    </w:p>
    <w:p w14:paraId="7CA5E9B9" w14:textId="77777777" w:rsidR="00DC1894" w:rsidRDefault="00DC1894" w:rsidP="00DC1894">
      <w:pPr>
        <w:pStyle w:val="Ttulo2"/>
        <w:spacing w:before="93"/>
        <w:jc w:val="both"/>
      </w:pPr>
      <w:r>
        <w:t>III—</w:t>
      </w:r>
    </w:p>
    <w:p w14:paraId="04045306" w14:textId="77777777" w:rsidR="00DC1894" w:rsidRDefault="00DC1894" w:rsidP="00DC1894">
      <w:pPr>
        <w:pStyle w:val="Textoindependiente"/>
        <w:ind w:left="116" w:right="266"/>
        <w:jc w:val="both"/>
      </w:pPr>
      <w:r>
        <w:t>Los lavabos deberán estar ubicados contiguos a las áreas de trabajo, a los servicios sanitarios y, de ser posible, a los comedores. En los lavabos colectivos, las llaves permitirán el uso individual y simultáneo, tomando en consideración el número de trabajadores.</w:t>
      </w:r>
    </w:p>
    <w:p w14:paraId="34F1C78D" w14:textId="77777777" w:rsidR="00DC1894" w:rsidRDefault="00DC1894" w:rsidP="00DC1894">
      <w:pPr>
        <w:pStyle w:val="Textoindependiente"/>
        <w:ind w:left="116" w:right="266"/>
        <w:jc w:val="both"/>
      </w:pPr>
    </w:p>
    <w:p w14:paraId="3A8132CE" w14:textId="77777777" w:rsidR="00DC1894" w:rsidRDefault="00DC1894" w:rsidP="00DC1894">
      <w:pPr>
        <w:pStyle w:val="Ttulo2"/>
        <w:jc w:val="both"/>
      </w:pPr>
      <w:r>
        <w:t>IV</w:t>
      </w:r>
      <w:r w:rsidRPr="00F20AE2">
        <w:t>—</w:t>
      </w:r>
      <w:r>
        <w:t xml:space="preserve"> </w:t>
      </w:r>
    </w:p>
    <w:p w14:paraId="0986E6BA" w14:textId="77777777" w:rsidR="00DC1894" w:rsidRDefault="00DC1894" w:rsidP="00DC1894">
      <w:pPr>
        <w:pStyle w:val="Textoindependiente"/>
        <w:ind w:left="116" w:right="266"/>
        <w:jc w:val="both"/>
      </w:pPr>
      <w:r>
        <w:t xml:space="preserve">La empresa designará áreas para el consumo de alimentos para sus trabajadores, se prohíbe el consumo de alimentos fuera de estas áreas. </w:t>
      </w:r>
    </w:p>
    <w:p w14:paraId="174E118A" w14:textId="77777777" w:rsidR="00E704FF" w:rsidRDefault="00E704FF" w:rsidP="00E704FF">
      <w:pPr>
        <w:pStyle w:val="Textoindependiente"/>
        <w:spacing w:before="2"/>
        <w:rPr>
          <w:b/>
        </w:rPr>
      </w:pPr>
    </w:p>
    <w:p w14:paraId="290395CE" w14:textId="77777777" w:rsidR="005969E2" w:rsidRDefault="005969E2">
      <w:pPr>
        <w:pStyle w:val="Textoindependiente"/>
        <w:spacing w:before="10"/>
        <w:rPr>
          <w:sz w:val="11"/>
        </w:rPr>
      </w:pPr>
    </w:p>
    <w:p w14:paraId="0996BBEF" w14:textId="77777777" w:rsidR="005969E2" w:rsidRDefault="005969E2">
      <w:pPr>
        <w:pStyle w:val="Textoindependiente"/>
        <w:spacing w:before="0"/>
        <w:rPr>
          <w:sz w:val="24"/>
        </w:rPr>
      </w:pPr>
    </w:p>
    <w:p w14:paraId="76B466DC" w14:textId="77777777" w:rsidR="00DC1894" w:rsidRDefault="00DC1894">
      <w:pPr>
        <w:pStyle w:val="Textoindependiente"/>
        <w:spacing w:before="0"/>
        <w:rPr>
          <w:sz w:val="24"/>
        </w:rPr>
      </w:pPr>
    </w:p>
    <w:p w14:paraId="01DAF81E" w14:textId="77777777" w:rsidR="00DC1894" w:rsidRDefault="00DC1894">
      <w:pPr>
        <w:pStyle w:val="Textoindependiente"/>
        <w:spacing w:before="0"/>
        <w:rPr>
          <w:sz w:val="24"/>
        </w:rPr>
      </w:pPr>
    </w:p>
    <w:p w14:paraId="486D437B" w14:textId="77777777" w:rsidR="00DC1894" w:rsidRDefault="00DC1894">
      <w:pPr>
        <w:pStyle w:val="Textoindependiente"/>
        <w:spacing w:before="0"/>
        <w:rPr>
          <w:sz w:val="24"/>
        </w:rPr>
      </w:pPr>
    </w:p>
    <w:p w14:paraId="22C2A273" w14:textId="77777777" w:rsidR="00DC1894" w:rsidRDefault="00DC1894">
      <w:pPr>
        <w:pStyle w:val="Textoindependiente"/>
        <w:spacing w:before="0"/>
        <w:rPr>
          <w:sz w:val="24"/>
        </w:rPr>
      </w:pPr>
    </w:p>
    <w:p w14:paraId="1FDEDB50" w14:textId="77777777" w:rsidR="00DC1894" w:rsidRDefault="00DC1894">
      <w:pPr>
        <w:pStyle w:val="Textoindependiente"/>
        <w:spacing w:before="0"/>
        <w:rPr>
          <w:sz w:val="24"/>
        </w:rPr>
      </w:pPr>
    </w:p>
    <w:p w14:paraId="4390551E" w14:textId="77777777" w:rsidR="00DC1894" w:rsidRDefault="00DC1894">
      <w:pPr>
        <w:pStyle w:val="Textoindependiente"/>
        <w:spacing w:before="0"/>
        <w:rPr>
          <w:sz w:val="24"/>
        </w:rPr>
      </w:pPr>
    </w:p>
    <w:p w14:paraId="131E3D90" w14:textId="77777777" w:rsidR="00DC1894" w:rsidRDefault="0084090E">
      <w:pPr>
        <w:pStyle w:val="Textoindependiente"/>
        <w:spacing w:before="0"/>
        <w:rPr>
          <w:b/>
          <w:bCs/>
        </w:rPr>
      </w:pPr>
      <w:r w:rsidRPr="0084090E">
        <w:rPr>
          <w:b/>
          <w:bCs/>
        </w:rPr>
        <w:t>CAPITULO 1</w:t>
      </w:r>
      <w:r>
        <w:rPr>
          <w:b/>
          <w:bCs/>
        </w:rPr>
        <w:t>8</w:t>
      </w:r>
      <w:r w:rsidRPr="00986B5C">
        <w:rPr>
          <w:b/>
          <w:bCs/>
        </w:rPr>
        <w:t>—</w:t>
      </w:r>
      <w:r>
        <w:rPr>
          <w:b/>
          <w:bCs/>
        </w:rPr>
        <w:t xml:space="preserve"> TRABAJOS DE ALTO RIESGO</w:t>
      </w:r>
    </w:p>
    <w:p w14:paraId="0A2C72BD" w14:textId="77777777" w:rsidR="0084090E" w:rsidRDefault="0084090E">
      <w:pPr>
        <w:pStyle w:val="Textoindependiente"/>
        <w:spacing w:before="0"/>
        <w:rPr>
          <w:b/>
          <w:bCs/>
        </w:rPr>
      </w:pPr>
    </w:p>
    <w:p w14:paraId="663A83B1" w14:textId="77777777" w:rsidR="0084090E" w:rsidRPr="00714FF5" w:rsidRDefault="0084090E" w:rsidP="0084090E">
      <w:pPr>
        <w:pStyle w:val="Textoindependiente"/>
        <w:numPr>
          <w:ilvl w:val="0"/>
          <w:numId w:val="3"/>
        </w:numPr>
        <w:spacing w:before="0"/>
      </w:pPr>
      <w:r w:rsidRPr="00714FF5">
        <w:t>Se consideran trabajos de alto riesgo los siguientes:</w:t>
      </w:r>
    </w:p>
    <w:p w14:paraId="6DDAFEA1" w14:textId="77777777" w:rsidR="0084090E" w:rsidRPr="00714FF5" w:rsidRDefault="0084090E" w:rsidP="0084090E">
      <w:pPr>
        <w:pStyle w:val="Textoindependiente"/>
        <w:numPr>
          <w:ilvl w:val="0"/>
          <w:numId w:val="5"/>
        </w:numPr>
        <w:spacing w:before="0"/>
      </w:pPr>
      <w:r w:rsidRPr="00714FF5">
        <w:t>Corte y soldadura</w:t>
      </w:r>
    </w:p>
    <w:p w14:paraId="056764D2" w14:textId="77777777" w:rsidR="0084090E" w:rsidRPr="00714FF5" w:rsidRDefault="0084090E" w:rsidP="0084090E">
      <w:pPr>
        <w:pStyle w:val="Textoindependiente"/>
        <w:numPr>
          <w:ilvl w:val="0"/>
          <w:numId w:val="5"/>
        </w:numPr>
        <w:spacing w:before="0"/>
      </w:pPr>
      <w:r w:rsidRPr="00714FF5">
        <w:t>Trabajos en alturas</w:t>
      </w:r>
    </w:p>
    <w:p w14:paraId="6A93895A" w14:textId="77777777" w:rsidR="0084090E" w:rsidRPr="00714FF5" w:rsidRDefault="0084090E" w:rsidP="0084090E">
      <w:pPr>
        <w:pStyle w:val="Textoindependiente"/>
        <w:numPr>
          <w:ilvl w:val="0"/>
          <w:numId w:val="5"/>
        </w:numPr>
        <w:spacing w:before="0"/>
      </w:pPr>
      <w:r w:rsidRPr="00714FF5">
        <w:t>Trabajos con sustancias químicas</w:t>
      </w:r>
    </w:p>
    <w:p w14:paraId="39094352" w14:textId="77777777" w:rsidR="0084090E" w:rsidRPr="00714FF5" w:rsidRDefault="0084090E" w:rsidP="0084090E">
      <w:pPr>
        <w:pStyle w:val="Textoindependiente"/>
        <w:numPr>
          <w:ilvl w:val="0"/>
          <w:numId w:val="5"/>
        </w:numPr>
        <w:spacing w:before="0"/>
      </w:pPr>
      <w:r w:rsidRPr="00714FF5">
        <w:t>Trabajos en espacios confinados</w:t>
      </w:r>
    </w:p>
    <w:p w14:paraId="336883C5" w14:textId="77777777" w:rsidR="0084090E" w:rsidRPr="00714FF5" w:rsidRDefault="0084090E" w:rsidP="0084090E">
      <w:pPr>
        <w:pStyle w:val="Textoindependiente"/>
        <w:numPr>
          <w:ilvl w:val="0"/>
          <w:numId w:val="5"/>
        </w:numPr>
        <w:spacing w:before="0"/>
      </w:pPr>
      <w:r w:rsidRPr="00714FF5">
        <w:t>Trabajos que involucren electricidad</w:t>
      </w:r>
    </w:p>
    <w:p w14:paraId="4B93F462" w14:textId="77777777" w:rsidR="0084090E" w:rsidRPr="00714FF5" w:rsidRDefault="0084090E" w:rsidP="0084090E">
      <w:pPr>
        <w:pStyle w:val="Textoindependiente"/>
        <w:numPr>
          <w:ilvl w:val="0"/>
          <w:numId w:val="5"/>
        </w:numPr>
        <w:spacing w:before="0"/>
      </w:pPr>
      <w:r w:rsidRPr="00714FF5">
        <w:t>Trabajos en excavaciones</w:t>
      </w:r>
    </w:p>
    <w:p w14:paraId="061328F3" w14:textId="77777777" w:rsidR="0084090E" w:rsidRPr="00714FF5" w:rsidRDefault="0084090E" w:rsidP="0084090E">
      <w:pPr>
        <w:pStyle w:val="Textoindependiente"/>
        <w:numPr>
          <w:ilvl w:val="0"/>
          <w:numId w:val="5"/>
        </w:numPr>
        <w:spacing w:before="0"/>
      </w:pPr>
      <w:r w:rsidRPr="00714FF5">
        <w:t>Trabajos con maquinaria</w:t>
      </w:r>
    </w:p>
    <w:p w14:paraId="2816A17C" w14:textId="77777777" w:rsidR="0084090E" w:rsidRDefault="0084090E" w:rsidP="0084090E">
      <w:pPr>
        <w:pStyle w:val="Textoindependiente"/>
        <w:numPr>
          <w:ilvl w:val="0"/>
          <w:numId w:val="5"/>
        </w:numPr>
        <w:spacing w:before="0"/>
      </w:pPr>
      <w:r w:rsidRPr="00714FF5">
        <w:t xml:space="preserve">Maniobras con grúas para cargas suspendidas de gran tonelaje </w:t>
      </w:r>
    </w:p>
    <w:p w14:paraId="073DD629" w14:textId="77777777" w:rsidR="00714FF5" w:rsidRDefault="00714FF5" w:rsidP="00714FF5">
      <w:pPr>
        <w:pStyle w:val="Textoindependiente"/>
        <w:spacing w:before="0"/>
        <w:ind w:left="1800"/>
      </w:pPr>
    </w:p>
    <w:p w14:paraId="6A4D9AA4" w14:textId="77777777" w:rsidR="00714FF5" w:rsidRDefault="00714FF5" w:rsidP="00714FF5">
      <w:pPr>
        <w:pStyle w:val="Textoindependiente"/>
        <w:numPr>
          <w:ilvl w:val="0"/>
          <w:numId w:val="3"/>
        </w:numPr>
        <w:spacing w:before="0"/>
      </w:pPr>
      <w:r>
        <w:t xml:space="preserve">Los trabajos anteriormente mencionados deberán realizarse por personal altamente capacitado y deben estar autorizados y verificados mediante un permiso de trabajo de alto riesgo </w:t>
      </w:r>
    </w:p>
    <w:p w14:paraId="3E3264D0" w14:textId="77777777" w:rsidR="00714FF5" w:rsidRDefault="00714FF5" w:rsidP="00714FF5">
      <w:pPr>
        <w:pStyle w:val="Textoindependiente"/>
        <w:numPr>
          <w:ilvl w:val="0"/>
          <w:numId w:val="3"/>
        </w:numPr>
        <w:spacing w:before="0"/>
      </w:pPr>
      <w:r>
        <w:t xml:space="preserve">El personal que verifica debe asegurarse que se tomaron las medidas requeridas para evitar accidentes recordándole al personal que realiza la labor los aspectos más importantes que debe cumplir </w:t>
      </w:r>
    </w:p>
    <w:p w14:paraId="2E52543C" w14:textId="77777777" w:rsidR="00714FF5" w:rsidRDefault="00714FF5" w:rsidP="00714FF5">
      <w:pPr>
        <w:pStyle w:val="Textoindependiente"/>
        <w:spacing w:before="0"/>
        <w:ind w:left="360"/>
      </w:pPr>
    </w:p>
    <w:p w14:paraId="27763F04" w14:textId="77777777" w:rsidR="00714FF5" w:rsidRDefault="00714FF5" w:rsidP="00714FF5">
      <w:pPr>
        <w:pStyle w:val="Textoindependiente"/>
        <w:spacing w:before="0"/>
        <w:rPr>
          <w:b/>
          <w:bCs/>
        </w:rPr>
      </w:pPr>
      <w:r w:rsidRPr="0084090E">
        <w:rPr>
          <w:b/>
          <w:bCs/>
        </w:rPr>
        <w:t>CAPITULO 1</w:t>
      </w:r>
      <w:r>
        <w:rPr>
          <w:b/>
          <w:bCs/>
        </w:rPr>
        <w:t>9</w:t>
      </w:r>
      <w:proofErr w:type="gramStart"/>
      <w:r w:rsidRPr="00986B5C">
        <w:rPr>
          <w:b/>
          <w:bCs/>
        </w:rPr>
        <w:t>—</w:t>
      </w:r>
      <w:r>
        <w:rPr>
          <w:b/>
          <w:bCs/>
        </w:rPr>
        <w:t xml:space="preserve">  SANCIONES</w:t>
      </w:r>
      <w:proofErr w:type="gramEnd"/>
      <w:r>
        <w:rPr>
          <w:b/>
          <w:bCs/>
        </w:rPr>
        <w:t xml:space="preserve"> EN CASO DE INCUMPLIMIENTO DEL REGLAMENTO</w:t>
      </w:r>
    </w:p>
    <w:p w14:paraId="7E5C3F49" w14:textId="77777777" w:rsidR="00714FF5" w:rsidRDefault="00714FF5" w:rsidP="00714FF5">
      <w:pPr>
        <w:pStyle w:val="Textoindependiente"/>
        <w:spacing w:before="0"/>
        <w:rPr>
          <w:b/>
          <w:bCs/>
        </w:rPr>
      </w:pPr>
    </w:p>
    <w:p w14:paraId="33F4D49F" w14:textId="77777777" w:rsidR="00714FF5" w:rsidRDefault="00714FF5" w:rsidP="00714FF5">
      <w:pPr>
        <w:pStyle w:val="Textoindependiente"/>
        <w:spacing w:before="0"/>
        <w:rPr>
          <w:b/>
          <w:bCs/>
        </w:rPr>
      </w:pPr>
    </w:p>
    <w:p w14:paraId="528DB067" w14:textId="77777777" w:rsidR="00714FF5" w:rsidRPr="00BB08C8" w:rsidRDefault="00714FF5" w:rsidP="00714FF5">
      <w:pPr>
        <w:pStyle w:val="Ttulo2"/>
        <w:jc w:val="both"/>
        <w:rPr>
          <w:b w:val="0"/>
        </w:rPr>
      </w:pPr>
      <w:r w:rsidRPr="00BB08C8">
        <w:rPr>
          <w:b w:val="0"/>
        </w:rPr>
        <w:t xml:space="preserve">I </w:t>
      </w:r>
      <w:proofErr w:type="gramStart"/>
      <w:r w:rsidRPr="00BB08C8">
        <w:rPr>
          <w:b w:val="0"/>
        </w:rPr>
        <w:t>—  Cuando</w:t>
      </w:r>
      <w:proofErr w:type="gramEnd"/>
      <w:r w:rsidRPr="00BB08C8">
        <w:rPr>
          <w:b w:val="0"/>
        </w:rPr>
        <w:t xml:space="preserve"> los trabajadores incurran en el incumplimiento del reglamento se sancionará en los términos que marca la Ley Federal del Trabajo, y las normas aplicables ya sea por negligencia o razones injustificadas. </w:t>
      </w:r>
    </w:p>
    <w:p w14:paraId="20B534B0" w14:textId="77777777" w:rsidR="00714FF5" w:rsidRPr="00BB08C8" w:rsidRDefault="00714FF5" w:rsidP="00714FF5">
      <w:pPr>
        <w:pStyle w:val="Ttulo2"/>
        <w:jc w:val="both"/>
        <w:rPr>
          <w:b w:val="0"/>
        </w:rPr>
      </w:pPr>
    </w:p>
    <w:p w14:paraId="62B31289" w14:textId="77777777" w:rsidR="00714FF5" w:rsidRPr="00BB08C8" w:rsidRDefault="00714FF5" w:rsidP="00714FF5">
      <w:pPr>
        <w:pStyle w:val="Ttulo2"/>
        <w:jc w:val="both"/>
        <w:rPr>
          <w:b w:val="0"/>
        </w:rPr>
      </w:pPr>
      <w:r w:rsidRPr="00BB08C8">
        <w:rPr>
          <w:b w:val="0"/>
        </w:rPr>
        <w:t xml:space="preserve">II </w:t>
      </w:r>
      <w:proofErr w:type="gramStart"/>
      <w:r w:rsidRPr="00BB08C8">
        <w:rPr>
          <w:b w:val="0"/>
        </w:rPr>
        <w:t>—  El</w:t>
      </w:r>
      <w:proofErr w:type="gramEnd"/>
      <w:r w:rsidRPr="00BB08C8">
        <w:rPr>
          <w:b w:val="0"/>
        </w:rPr>
        <w:t xml:space="preserve"> incumplimiento del presente reglamento, el trabajador será sancionado de acuerdo a los siguientes criterios</w:t>
      </w:r>
    </w:p>
    <w:p w14:paraId="0ADB005E" w14:textId="77777777" w:rsidR="00714FF5" w:rsidRPr="00BB08C8" w:rsidRDefault="00714FF5" w:rsidP="00714FF5">
      <w:pPr>
        <w:pStyle w:val="Ttulo2"/>
        <w:jc w:val="both"/>
        <w:rPr>
          <w:b w:val="0"/>
        </w:rPr>
      </w:pPr>
    </w:p>
    <w:p w14:paraId="0EA9CD86" w14:textId="77777777" w:rsidR="00BB08C8" w:rsidRPr="00BB08C8" w:rsidRDefault="00714FF5" w:rsidP="00714FF5">
      <w:pPr>
        <w:pStyle w:val="Ttulo2"/>
        <w:numPr>
          <w:ilvl w:val="0"/>
          <w:numId w:val="6"/>
        </w:numPr>
        <w:jc w:val="both"/>
        <w:rPr>
          <w:b w:val="0"/>
        </w:rPr>
      </w:pPr>
      <w:r w:rsidRPr="00BB08C8">
        <w:rPr>
          <w:b w:val="0"/>
        </w:rPr>
        <w:t>Llamada de atención</w:t>
      </w:r>
      <w:r w:rsidR="00BB08C8" w:rsidRPr="00BB08C8">
        <w:rPr>
          <w:b w:val="0"/>
        </w:rPr>
        <w:t xml:space="preserve"> verbal</w:t>
      </w:r>
    </w:p>
    <w:p w14:paraId="233E4A13" w14:textId="77777777" w:rsidR="00714FF5" w:rsidRPr="00BB08C8" w:rsidRDefault="00BB08C8" w:rsidP="00714FF5">
      <w:pPr>
        <w:pStyle w:val="Ttulo2"/>
        <w:numPr>
          <w:ilvl w:val="0"/>
          <w:numId w:val="6"/>
        </w:numPr>
        <w:jc w:val="both"/>
        <w:rPr>
          <w:b w:val="0"/>
        </w:rPr>
      </w:pPr>
      <w:r w:rsidRPr="00BB08C8">
        <w:rPr>
          <w:b w:val="0"/>
        </w:rPr>
        <w:t>Llamada de atención por escrito</w:t>
      </w:r>
      <w:r w:rsidR="00714FF5" w:rsidRPr="00BB08C8">
        <w:rPr>
          <w:b w:val="0"/>
        </w:rPr>
        <w:t xml:space="preserve">, </w:t>
      </w:r>
      <w:proofErr w:type="gramStart"/>
      <w:r w:rsidR="00714FF5" w:rsidRPr="00BB08C8">
        <w:rPr>
          <w:b w:val="0"/>
        </w:rPr>
        <w:t>primer ponchadura</w:t>
      </w:r>
      <w:proofErr w:type="gramEnd"/>
      <w:r w:rsidR="00714FF5" w:rsidRPr="00BB08C8">
        <w:rPr>
          <w:b w:val="0"/>
        </w:rPr>
        <w:t xml:space="preserve"> de credencial y elaboración de</w:t>
      </w:r>
      <w:r w:rsidRPr="00BB08C8">
        <w:rPr>
          <w:b w:val="0"/>
        </w:rPr>
        <w:t xml:space="preserve"> acta administrativa</w:t>
      </w:r>
    </w:p>
    <w:p w14:paraId="27AC7DD1" w14:textId="77777777" w:rsidR="00BB08C8" w:rsidRPr="00BB08C8" w:rsidRDefault="00BB08C8" w:rsidP="00714FF5">
      <w:pPr>
        <w:pStyle w:val="Ttulo2"/>
        <w:numPr>
          <w:ilvl w:val="0"/>
          <w:numId w:val="6"/>
        </w:numPr>
        <w:jc w:val="both"/>
        <w:rPr>
          <w:b w:val="0"/>
        </w:rPr>
      </w:pPr>
      <w:r w:rsidRPr="00BB08C8">
        <w:rPr>
          <w:b w:val="0"/>
        </w:rPr>
        <w:t xml:space="preserve">Suspensión de un </w:t>
      </w:r>
      <w:proofErr w:type="spellStart"/>
      <w:r w:rsidRPr="00BB08C8">
        <w:rPr>
          <w:b w:val="0"/>
        </w:rPr>
        <w:t>dia</w:t>
      </w:r>
      <w:proofErr w:type="spellEnd"/>
      <w:r w:rsidRPr="00BB08C8">
        <w:rPr>
          <w:b w:val="0"/>
        </w:rPr>
        <w:t xml:space="preserve"> sin goce de sueldo</w:t>
      </w:r>
    </w:p>
    <w:p w14:paraId="1F637645" w14:textId="77777777" w:rsidR="00BB08C8" w:rsidRPr="00BB08C8" w:rsidRDefault="00BB08C8" w:rsidP="00714FF5">
      <w:pPr>
        <w:pStyle w:val="Ttulo2"/>
        <w:numPr>
          <w:ilvl w:val="0"/>
          <w:numId w:val="6"/>
        </w:numPr>
        <w:jc w:val="both"/>
        <w:rPr>
          <w:b w:val="0"/>
        </w:rPr>
      </w:pPr>
      <w:r w:rsidRPr="00BB08C8">
        <w:rPr>
          <w:b w:val="0"/>
        </w:rPr>
        <w:t xml:space="preserve">Suspensión por 3 </w:t>
      </w:r>
      <w:proofErr w:type="spellStart"/>
      <w:r w:rsidRPr="00BB08C8">
        <w:rPr>
          <w:b w:val="0"/>
        </w:rPr>
        <w:t>dias</w:t>
      </w:r>
      <w:proofErr w:type="spellEnd"/>
      <w:r w:rsidRPr="00BB08C8">
        <w:rPr>
          <w:b w:val="0"/>
        </w:rPr>
        <w:t xml:space="preserve"> sin goce de sueldo, segunda ponchadura de credencial</w:t>
      </w:r>
    </w:p>
    <w:p w14:paraId="45BD0983" w14:textId="77777777" w:rsidR="00BB08C8" w:rsidRPr="00BB08C8" w:rsidRDefault="00BB08C8" w:rsidP="00714FF5">
      <w:pPr>
        <w:pStyle w:val="Ttulo2"/>
        <w:numPr>
          <w:ilvl w:val="0"/>
          <w:numId w:val="6"/>
        </w:numPr>
        <w:jc w:val="both"/>
        <w:rPr>
          <w:b w:val="0"/>
        </w:rPr>
      </w:pPr>
      <w:r w:rsidRPr="00BB08C8">
        <w:rPr>
          <w:b w:val="0"/>
        </w:rPr>
        <w:t xml:space="preserve">En caso de reincidir nuevamente rescisión del contrato y suspensión definitiva. </w:t>
      </w:r>
      <w:proofErr w:type="gramStart"/>
      <w:r w:rsidRPr="00BB08C8">
        <w:rPr>
          <w:b w:val="0"/>
        </w:rPr>
        <w:t>Tercer ponchadura</w:t>
      </w:r>
      <w:proofErr w:type="gramEnd"/>
      <w:r w:rsidRPr="00BB08C8">
        <w:rPr>
          <w:b w:val="0"/>
        </w:rPr>
        <w:t xml:space="preserve"> de credencial. </w:t>
      </w:r>
    </w:p>
    <w:p w14:paraId="0022B545" w14:textId="77777777" w:rsidR="00BB08C8" w:rsidRPr="00BB08C8" w:rsidRDefault="00BB08C8" w:rsidP="00BB08C8">
      <w:pPr>
        <w:pStyle w:val="Ttulo2"/>
        <w:ind w:left="476"/>
        <w:jc w:val="both"/>
        <w:rPr>
          <w:b w:val="0"/>
        </w:rPr>
      </w:pPr>
    </w:p>
    <w:p w14:paraId="4E90C0E7" w14:textId="77777777" w:rsidR="00BB08C8" w:rsidRPr="00BB08C8" w:rsidRDefault="00BB08C8" w:rsidP="00BB08C8">
      <w:pPr>
        <w:pStyle w:val="Ttulo2"/>
        <w:ind w:left="476"/>
        <w:jc w:val="both"/>
        <w:rPr>
          <w:b w:val="0"/>
        </w:rPr>
      </w:pPr>
    </w:p>
    <w:p w14:paraId="22453789" w14:textId="77777777" w:rsidR="00BB08C8" w:rsidRDefault="00BB08C8" w:rsidP="00BB08C8">
      <w:pPr>
        <w:pStyle w:val="Ttulo2"/>
        <w:ind w:left="476"/>
        <w:jc w:val="both"/>
      </w:pPr>
    </w:p>
    <w:p w14:paraId="54704DEC" w14:textId="77777777" w:rsidR="005969E2" w:rsidRDefault="005969E2">
      <w:pPr>
        <w:pStyle w:val="Textoindependiente"/>
        <w:spacing w:before="10"/>
        <w:rPr>
          <w:sz w:val="21"/>
        </w:rPr>
      </w:pPr>
    </w:p>
    <w:p w14:paraId="736A37B0" w14:textId="77777777" w:rsidR="00BB08C8" w:rsidRDefault="00BB08C8">
      <w:pPr>
        <w:pStyle w:val="Textoindependiente"/>
        <w:spacing w:before="10"/>
        <w:rPr>
          <w:sz w:val="21"/>
        </w:rPr>
      </w:pPr>
    </w:p>
    <w:p w14:paraId="4CE75CCA" w14:textId="77777777" w:rsidR="00BB08C8" w:rsidRDefault="00BB08C8">
      <w:pPr>
        <w:pStyle w:val="Textoindependiente"/>
        <w:spacing w:before="10"/>
        <w:rPr>
          <w:sz w:val="21"/>
        </w:rPr>
      </w:pPr>
    </w:p>
    <w:p w14:paraId="62DF82FA" w14:textId="77777777" w:rsidR="00BB08C8" w:rsidRDefault="00BB08C8">
      <w:pPr>
        <w:pStyle w:val="Textoindependiente"/>
        <w:spacing w:before="10"/>
        <w:rPr>
          <w:sz w:val="21"/>
        </w:rPr>
      </w:pPr>
    </w:p>
    <w:p w14:paraId="33B0A99B" w14:textId="77777777" w:rsidR="00BB08C8" w:rsidRDefault="00BB08C8">
      <w:pPr>
        <w:pStyle w:val="Textoindependiente"/>
        <w:spacing w:before="10"/>
        <w:rPr>
          <w:sz w:val="21"/>
        </w:rPr>
      </w:pPr>
    </w:p>
    <w:p w14:paraId="1B6771A8" w14:textId="77777777" w:rsidR="00BB08C8" w:rsidRDefault="00BB08C8">
      <w:pPr>
        <w:pStyle w:val="Textoindependiente"/>
        <w:spacing w:before="10"/>
        <w:rPr>
          <w:sz w:val="21"/>
        </w:rPr>
      </w:pPr>
    </w:p>
    <w:p w14:paraId="6A800568" w14:textId="77777777" w:rsidR="00BB08C8" w:rsidRDefault="00BB08C8">
      <w:pPr>
        <w:pStyle w:val="Textoindependiente"/>
        <w:spacing w:before="10"/>
        <w:rPr>
          <w:sz w:val="21"/>
        </w:rPr>
      </w:pPr>
    </w:p>
    <w:p w14:paraId="4C5C5CA5" w14:textId="77777777" w:rsidR="00BB08C8" w:rsidRDefault="00BB08C8">
      <w:pPr>
        <w:pStyle w:val="Textoindependiente"/>
        <w:spacing w:before="10"/>
        <w:rPr>
          <w:sz w:val="21"/>
        </w:rPr>
      </w:pPr>
    </w:p>
    <w:p w14:paraId="0E5AF512" w14:textId="77777777" w:rsidR="00BB08C8" w:rsidRDefault="00BB08C8">
      <w:pPr>
        <w:pStyle w:val="Textoindependiente"/>
        <w:spacing w:before="10"/>
        <w:rPr>
          <w:sz w:val="21"/>
        </w:rPr>
      </w:pPr>
    </w:p>
    <w:p w14:paraId="52785FD2" w14:textId="77777777" w:rsidR="005969E2" w:rsidRDefault="009C2FCE">
      <w:pPr>
        <w:pStyle w:val="Ttulo2"/>
      </w:pPr>
      <w:r>
        <w:lastRenderedPageBreak/>
        <w:t>REGISTROS.</w:t>
      </w:r>
    </w:p>
    <w:p w14:paraId="6F00E28A" w14:textId="77777777" w:rsidR="005969E2" w:rsidRDefault="005969E2">
      <w:pPr>
        <w:pStyle w:val="Textoindependiente"/>
        <w:spacing w:before="8" w:after="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
        <w:gridCol w:w="2637"/>
        <w:gridCol w:w="1416"/>
        <w:gridCol w:w="1700"/>
        <w:gridCol w:w="1844"/>
        <w:gridCol w:w="1560"/>
      </w:tblGrid>
      <w:tr w:rsidR="005969E2" w14:paraId="1E1B6B84" w14:textId="77777777">
        <w:trPr>
          <w:trHeight w:val="690"/>
        </w:trPr>
        <w:tc>
          <w:tcPr>
            <w:tcW w:w="484" w:type="dxa"/>
          </w:tcPr>
          <w:p w14:paraId="0FFFAD84" w14:textId="77777777" w:rsidR="005969E2" w:rsidRDefault="005969E2">
            <w:pPr>
              <w:pStyle w:val="TableParagraph"/>
              <w:spacing w:before="4"/>
              <w:rPr>
                <w:b/>
                <w:sz w:val="19"/>
              </w:rPr>
            </w:pPr>
          </w:p>
          <w:p w14:paraId="5EB04B49" w14:textId="77777777" w:rsidR="005969E2" w:rsidRDefault="009C2FCE">
            <w:pPr>
              <w:pStyle w:val="TableParagraph"/>
              <w:spacing w:before="1"/>
              <w:ind w:left="106"/>
              <w:rPr>
                <w:b/>
                <w:sz w:val="20"/>
              </w:rPr>
            </w:pPr>
            <w:r>
              <w:rPr>
                <w:b/>
                <w:sz w:val="20"/>
              </w:rPr>
              <w:t>No</w:t>
            </w:r>
          </w:p>
        </w:tc>
        <w:tc>
          <w:tcPr>
            <w:tcW w:w="2637" w:type="dxa"/>
          </w:tcPr>
          <w:p w14:paraId="2C452169" w14:textId="77777777" w:rsidR="005969E2" w:rsidRDefault="005969E2">
            <w:pPr>
              <w:pStyle w:val="TableParagraph"/>
              <w:spacing w:before="4"/>
              <w:rPr>
                <w:b/>
                <w:sz w:val="19"/>
              </w:rPr>
            </w:pPr>
          </w:p>
          <w:p w14:paraId="731F9694" w14:textId="77777777" w:rsidR="005969E2" w:rsidRDefault="009C2FCE">
            <w:pPr>
              <w:pStyle w:val="TableParagraph"/>
              <w:spacing w:before="1"/>
              <w:ind w:left="362"/>
              <w:rPr>
                <w:b/>
                <w:sz w:val="20"/>
              </w:rPr>
            </w:pPr>
            <w:r>
              <w:rPr>
                <w:b/>
                <w:sz w:val="20"/>
              </w:rPr>
              <w:t>Nombre de Registro</w:t>
            </w:r>
          </w:p>
        </w:tc>
        <w:tc>
          <w:tcPr>
            <w:tcW w:w="1416" w:type="dxa"/>
          </w:tcPr>
          <w:p w14:paraId="1DE09903" w14:textId="77777777" w:rsidR="005969E2" w:rsidRDefault="005969E2">
            <w:pPr>
              <w:pStyle w:val="TableParagraph"/>
              <w:spacing w:before="4"/>
              <w:rPr>
                <w:b/>
                <w:sz w:val="19"/>
              </w:rPr>
            </w:pPr>
          </w:p>
          <w:p w14:paraId="4C5ADBA2" w14:textId="77777777" w:rsidR="005969E2" w:rsidRDefault="009C2FCE">
            <w:pPr>
              <w:pStyle w:val="TableParagraph"/>
              <w:spacing w:before="1"/>
              <w:ind w:left="443"/>
              <w:rPr>
                <w:b/>
                <w:sz w:val="20"/>
              </w:rPr>
            </w:pPr>
            <w:r>
              <w:rPr>
                <w:b/>
                <w:sz w:val="20"/>
              </w:rPr>
              <w:t>Clave</w:t>
            </w:r>
          </w:p>
        </w:tc>
        <w:tc>
          <w:tcPr>
            <w:tcW w:w="1700" w:type="dxa"/>
          </w:tcPr>
          <w:p w14:paraId="54A8C3FF" w14:textId="77777777" w:rsidR="005969E2" w:rsidRDefault="005969E2">
            <w:pPr>
              <w:pStyle w:val="TableParagraph"/>
              <w:spacing w:before="4"/>
              <w:rPr>
                <w:b/>
                <w:sz w:val="19"/>
              </w:rPr>
            </w:pPr>
          </w:p>
          <w:p w14:paraId="6973E7EC" w14:textId="77777777" w:rsidR="005969E2" w:rsidRDefault="009C2FCE">
            <w:pPr>
              <w:pStyle w:val="TableParagraph"/>
              <w:spacing w:before="1"/>
              <w:ind w:left="227"/>
              <w:rPr>
                <w:b/>
                <w:sz w:val="20"/>
              </w:rPr>
            </w:pPr>
            <w:r>
              <w:rPr>
                <w:b/>
                <w:sz w:val="20"/>
              </w:rPr>
              <w:t>Responsable</w:t>
            </w:r>
          </w:p>
        </w:tc>
        <w:tc>
          <w:tcPr>
            <w:tcW w:w="1844" w:type="dxa"/>
          </w:tcPr>
          <w:p w14:paraId="1E954438" w14:textId="77777777" w:rsidR="005969E2" w:rsidRDefault="005969E2">
            <w:pPr>
              <w:pStyle w:val="TableParagraph"/>
              <w:spacing w:before="4"/>
              <w:rPr>
                <w:b/>
                <w:sz w:val="19"/>
              </w:rPr>
            </w:pPr>
          </w:p>
          <w:p w14:paraId="5F66D901" w14:textId="77777777" w:rsidR="005969E2" w:rsidRDefault="009C2FCE">
            <w:pPr>
              <w:pStyle w:val="TableParagraph"/>
              <w:spacing w:before="1"/>
              <w:ind w:left="123"/>
              <w:rPr>
                <w:b/>
                <w:sz w:val="20"/>
              </w:rPr>
            </w:pPr>
            <w:r>
              <w:rPr>
                <w:b/>
                <w:sz w:val="20"/>
              </w:rPr>
              <w:t>Almacenamiento</w:t>
            </w:r>
          </w:p>
        </w:tc>
        <w:tc>
          <w:tcPr>
            <w:tcW w:w="1560" w:type="dxa"/>
          </w:tcPr>
          <w:p w14:paraId="079FF234" w14:textId="77777777" w:rsidR="005969E2" w:rsidRDefault="009C2FCE">
            <w:pPr>
              <w:pStyle w:val="TableParagraph"/>
              <w:spacing w:before="107" w:line="242" w:lineRule="auto"/>
              <w:ind w:left="120" w:right="87" w:firstLine="160"/>
              <w:rPr>
                <w:b/>
                <w:sz w:val="20"/>
              </w:rPr>
            </w:pPr>
            <w:r>
              <w:rPr>
                <w:b/>
                <w:sz w:val="20"/>
              </w:rPr>
              <w:t>Tiempo de Conservación</w:t>
            </w:r>
          </w:p>
        </w:tc>
      </w:tr>
      <w:tr w:rsidR="00F76613" w14:paraId="174CEA56" w14:textId="77777777">
        <w:trPr>
          <w:trHeight w:val="274"/>
        </w:trPr>
        <w:tc>
          <w:tcPr>
            <w:tcW w:w="484" w:type="dxa"/>
          </w:tcPr>
          <w:p w14:paraId="1CF86A64" w14:textId="77777777" w:rsidR="00F76613" w:rsidRDefault="00F76613" w:rsidP="00F76613">
            <w:pPr>
              <w:pStyle w:val="TableParagraph"/>
              <w:spacing w:before="19"/>
              <w:ind w:left="70"/>
              <w:rPr>
                <w:sz w:val="20"/>
              </w:rPr>
            </w:pPr>
          </w:p>
          <w:p w14:paraId="01164417" w14:textId="77777777" w:rsidR="00F76613" w:rsidRDefault="00F76613" w:rsidP="00F76613">
            <w:pPr>
              <w:pStyle w:val="TableParagraph"/>
              <w:spacing w:before="19"/>
              <w:ind w:left="70"/>
              <w:rPr>
                <w:sz w:val="20"/>
              </w:rPr>
            </w:pPr>
            <w:r>
              <w:rPr>
                <w:sz w:val="20"/>
              </w:rPr>
              <w:t>1</w:t>
            </w:r>
          </w:p>
          <w:p w14:paraId="4E3EDDF4" w14:textId="77777777" w:rsidR="00F76613" w:rsidRDefault="00F76613" w:rsidP="00F76613">
            <w:pPr>
              <w:pStyle w:val="TableParagraph"/>
              <w:spacing w:before="19"/>
              <w:ind w:left="70"/>
              <w:rPr>
                <w:sz w:val="20"/>
              </w:rPr>
            </w:pPr>
          </w:p>
        </w:tc>
        <w:tc>
          <w:tcPr>
            <w:tcW w:w="2637" w:type="dxa"/>
          </w:tcPr>
          <w:p w14:paraId="5CD5AAF0" w14:textId="403BFEFE" w:rsidR="00F76613" w:rsidRPr="00F76613" w:rsidRDefault="000E38E4" w:rsidP="00F76613">
            <w:pPr>
              <w:spacing w:before="120" w:after="120"/>
              <w:ind w:right="79"/>
              <w:jc w:val="center"/>
              <w:rPr>
                <w:rFonts w:ascii="Times New Roman"/>
              </w:rPr>
            </w:pPr>
            <w:r w:rsidRPr="00F76613">
              <w:rPr>
                <w:rFonts w:ascii="Times New Roman"/>
              </w:rPr>
              <w:t>Sanci</w:t>
            </w:r>
            <w:r w:rsidRPr="00F76613">
              <w:rPr>
                <w:rFonts w:ascii="Times New Roman"/>
              </w:rPr>
              <w:t>ó</w:t>
            </w:r>
            <w:r w:rsidRPr="00F76613">
              <w:rPr>
                <w:rFonts w:ascii="Times New Roman"/>
              </w:rPr>
              <w:t>n</w:t>
            </w:r>
            <w:r>
              <w:rPr>
                <w:rFonts w:ascii="Times New Roman"/>
              </w:rPr>
              <w:t xml:space="preserve"> por faltas al reglamento</w:t>
            </w:r>
          </w:p>
        </w:tc>
        <w:tc>
          <w:tcPr>
            <w:tcW w:w="1416" w:type="dxa"/>
          </w:tcPr>
          <w:p w14:paraId="0C0BA191" w14:textId="77777777" w:rsidR="00F76613" w:rsidRPr="00F76613" w:rsidRDefault="00F76613" w:rsidP="00F76613">
            <w:pPr>
              <w:spacing w:before="120" w:after="120"/>
              <w:ind w:right="79"/>
              <w:jc w:val="center"/>
              <w:rPr>
                <w:iCs/>
              </w:rPr>
            </w:pPr>
            <w:r w:rsidRPr="00F76613">
              <w:rPr>
                <w:rFonts w:ascii="Times New Roman"/>
              </w:rPr>
              <w:t>FOSGS-01</w:t>
            </w:r>
          </w:p>
        </w:tc>
        <w:tc>
          <w:tcPr>
            <w:tcW w:w="1700" w:type="dxa"/>
          </w:tcPr>
          <w:p w14:paraId="3541EC20" w14:textId="77777777" w:rsidR="00F76613" w:rsidRPr="00F76613" w:rsidRDefault="00F76613" w:rsidP="00F76613">
            <w:pPr>
              <w:spacing w:before="120" w:after="120"/>
              <w:ind w:right="79"/>
              <w:jc w:val="center"/>
              <w:rPr>
                <w:iCs/>
              </w:rPr>
            </w:pPr>
            <w:r w:rsidRPr="00F76613">
              <w:rPr>
                <w:iCs/>
              </w:rPr>
              <w:t>Coordinador del SGI</w:t>
            </w:r>
          </w:p>
        </w:tc>
        <w:tc>
          <w:tcPr>
            <w:tcW w:w="1844" w:type="dxa"/>
          </w:tcPr>
          <w:p w14:paraId="3D0C6729" w14:textId="77777777" w:rsidR="00F76613" w:rsidRPr="00F76613" w:rsidRDefault="00F76613" w:rsidP="00F76613">
            <w:pPr>
              <w:jc w:val="center"/>
            </w:pPr>
          </w:p>
          <w:p w14:paraId="1FDE5A13" w14:textId="77777777" w:rsidR="00F76613" w:rsidRPr="00F76613" w:rsidRDefault="00F76613" w:rsidP="00F76613">
            <w:pPr>
              <w:jc w:val="center"/>
            </w:pPr>
            <w:r w:rsidRPr="00F76613">
              <w:t>Físico</w:t>
            </w:r>
          </w:p>
        </w:tc>
        <w:tc>
          <w:tcPr>
            <w:tcW w:w="1560" w:type="dxa"/>
          </w:tcPr>
          <w:p w14:paraId="30325E00" w14:textId="77777777" w:rsidR="00F76613" w:rsidRPr="00F76613" w:rsidRDefault="00F76613" w:rsidP="00F76613">
            <w:pPr>
              <w:spacing w:before="120" w:after="120"/>
              <w:ind w:right="79"/>
              <w:jc w:val="center"/>
              <w:rPr>
                <w:iCs/>
              </w:rPr>
            </w:pPr>
            <w:r w:rsidRPr="00F76613">
              <w:rPr>
                <w:iCs/>
              </w:rPr>
              <w:t>1 año</w:t>
            </w:r>
          </w:p>
        </w:tc>
      </w:tr>
    </w:tbl>
    <w:p w14:paraId="7CC6B1E4" w14:textId="77777777" w:rsidR="005969E2" w:rsidRDefault="005969E2">
      <w:pPr>
        <w:pStyle w:val="Textoindependiente"/>
        <w:spacing w:before="0"/>
        <w:rPr>
          <w:b/>
          <w:sz w:val="24"/>
        </w:rPr>
      </w:pPr>
    </w:p>
    <w:p w14:paraId="6DA3710F" w14:textId="77777777" w:rsidR="005969E2" w:rsidRDefault="005969E2">
      <w:pPr>
        <w:pStyle w:val="Textoindependiente"/>
        <w:spacing w:before="7"/>
        <w:rPr>
          <w:b/>
          <w:sz w:val="19"/>
        </w:rPr>
      </w:pPr>
    </w:p>
    <w:p w14:paraId="323548C2" w14:textId="77777777" w:rsidR="005969E2" w:rsidRDefault="009C2FCE">
      <w:pPr>
        <w:ind w:left="116"/>
        <w:rPr>
          <w:b/>
        </w:rPr>
      </w:pPr>
      <w:r>
        <w:rPr>
          <w:b/>
        </w:rPr>
        <w:t>LISTA DE DISTRIBUCIÓN DE COPIAS CONTROLADAS</w:t>
      </w:r>
    </w:p>
    <w:p w14:paraId="4134FB24" w14:textId="77777777" w:rsidR="005969E2" w:rsidRDefault="005969E2">
      <w:pPr>
        <w:pStyle w:val="Textoindependiente"/>
        <w:spacing w:before="9"/>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1485"/>
        <w:gridCol w:w="2309"/>
        <w:gridCol w:w="2268"/>
        <w:gridCol w:w="1844"/>
      </w:tblGrid>
      <w:tr w:rsidR="005969E2" w14:paraId="0EE6FB75" w14:textId="77777777">
        <w:trPr>
          <w:trHeight w:val="506"/>
        </w:trPr>
        <w:tc>
          <w:tcPr>
            <w:tcW w:w="1737" w:type="dxa"/>
          </w:tcPr>
          <w:p w14:paraId="2893648E" w14:textId="77777777" w:rsidR="005969E2" w:rsidRDefault="009C2FCE">
            <w:pPr>
              <w:pStyle w:val="TableParagraph"/>
              <w:spacing w:line="245" w:lineRule="exact"/>
              <w:ind w:left="262" w:right="258"/>
              <w:jc w:val="center"/>
              <w:rPr>
                <w:b/>
              </w:rPr>
            </w:pPr>
            <w:r>
              <w:rPr>
                <w:b/>
              </w:rPr>
              <w:t>Copia</w:t>
            </w:r>
          </w:p>
          <w:p w14:paraId="39855236" w14:textId="77777777" w:rsidR="005969E2" w:rsidRDefault="009C2FCE">
            <w:pPr>
              <w:pStyle w:val="TableParagraph"/>
              <w:spacing w:before="3" w:line="237" w:lineRule="exact"/>
              <w:ind w:left="266" w:right="258"/>
              <w:jc w:val="center"/>
              <w:rPr>
                <w:b/>
              </w:rPr>
            </w:pPr>
            <w:r>
              <w:rPr>
                <w:b/>
              </w:rPr>
              <w:t>Controlada</w:t>
            </w:r>
          </w:p>
        </w:tc>
        <w:tc>
          <w:tcPr>
            <w:tcW w:w="1485" w:type="dxa"/>
          </w:tcPr>
          <w:p w14:paraId="4AAFA50D" w14:textId="77777777" w:rsidR="005969E2" w:rsidRDefault="009C2FCE">
            <w:pPr>
              <w:pStyle w:val="TableParagraph"/>
              <w:spacing w:line="245" w:lineRule="exact"/>
              <w:ind w:left="262"/>
              <w:rPr>
                <w:b/>
              </w:rPr>
            </w:pPr>
            <w:r>
              <w:rPr>
                <w:b/>
              </w:rPr>
              <w:t>Fecha de</w:t>
            </w:r>
          </w:p>
          <w:p w14:paraId="4F5BCFD8" w14:textId="77777777" w:rsidR="005969E2" w:rsidRDefault="009C2FCE">
            <w:pPr>
              <w:pStyle w:val="TableParagraph"/>
              <w:spacing w:before="3" w:line="237" w:lineRule="exact"/>
              <w:ind w:left="342"/>
              <w:rPr>
                <w:b/>
              </w:rPr>
            </w:pPr>
            <w:r>
              <w:rPr>
                <w:b/>
              </w:rPr>
              <w:t>entrega</w:t>
            </w:r>
          </w:p>
        </w:tc>
        <w:tc>
          <w:tcPr>
            <w:tcW w:w="2309" w:type="dxa"/>
          </w:tcPr>
          <w:p w14:paraId="10416F6F" w14:textId="77777777" w:rsidR="005969E2" w:rsidRDefault="009C2FCE">
            <w:pPr>
              <w:pStyle w:val="TableParagraph"/>
              <w:spacing w:line="245" w:lineRule="exact"/>
              <w:ind w:left="210"/>
              <w:rPr>
                <w:b/>
              </w:rPr>
            </w:pPr>
            <w:r>
              <w:rPr>
                <w:b/>
              </w:rPr>
              <w:t>Localización de la</w:t>
            </w:r>
          </w:p>
          <w:p w14:paraId="395CA042" w14:textId="77777777" w:rsidR="005969E2" w:rsidRDefault="009C2FCE">
            <w:pPr>
              <w:pStyle w:val="TableParagraph"/>
              <w:spacing w:before="3" w:line="237" w:lineRule="exact"/>
              <w:ind w:left="274"/>
              <w:rPr>
                <w:b/>
              </w:rPr>
            </w:pPr>
            <w:r>
              <w:rPr>
                <w:b/>
              </w:rPr>
              <w:t>copia controlada</w:t>
            </w:r>
          </w:p>
        </w:tc>
        <w:tc>
          <w:tcPr>
            <w:tcW w:w="2268" w:type="dxa"/>
          </w:tcPr>
          <w:p w14:paraId="317CE0E4" w14:textId="77777777" w:rsidR="005969E2" w:rsidRDefault="009C2FCE">
            <w:pPr>
              <w:pStyle w:val="TableParagraph"/>
              <w:spacing w:line="245" w:lineRule="exact"/>
              <w:ind w:left="234"/>
              <w:rPr>
                <w:b/>
              </w:rPr>
            </w:pPr>
            <w:r>
              <w:rPr>
                <w:b/>
              </w:rPr>
              <w:t>Nombre y puesto</w:t>
            </w:r>
          </w:p>
          <w:p w14:paraId="1ECC474C" w14:textId="77777777" w:rsidR="005969E2" w:rsidRDefault="009C2FCE">
            <w:pPr>
              <w:pStyle w:val="TableParagraph"/>
              <w:spacing w:before="3" w:line="237" w:lineRule="exact"/>
              <w:ind w:left="329"/>
              <w:rPr>
                <w:b/>
              </w:rPr>
            </w:pPr>
            <w:r>
              <w:rPr>
                <w:b/>
              </w:rPr>
              <w:t>de quien recibe</w:t>
            </w:r>
          </w:p>
        </w:tc>
        <w:tc>
          <w:tcPr>
            <w:tcW w:w="1844" w:type="dxa"/>
          </w:tcPr>
          <w:p w14:paraId="1DD7F87E" w14:textId="77777777" w:rsidR="005969E2" w:rsidRDefault="009C2FCE">
            <w:pPr>
              <w:pStyle w:val="TableParagraph"/>
              <w:spacing w:line="245" w:lineRule="exact"/>
              <w:ind w:left="466"/>
              <w:rPr>
                <w:b/>
              </w:rPr>
            </w:pPr>
            <w:r>
              <w:rPr>
                <w:b/>
              </w:rPr>
              <w:t>Firma</w:t>
            </w:r>
            <w:r>
              <w:rPr>
                <w:b/>
                <w:spacing w:val="-7"/>
              </w:rPr>
              <w:t xml:space="preserve"> </w:t>
            </w:r>
            <w:r>
              <w:rPr>
                <w:b/>
              </w:rPr>
              <w:t>de</w:t>
            </w:r>
          </w:p>
          <w:p w14:paraId="0164B100" w14:textId="77777777" w:rsidR="005969E2" w:rsidRDefault="009C2FCE">
            <w:pPr>
              <w:pStyle w:val="TableParagraph"/>
              <w:spacing w:before="3" w:line="237" w:lineRule="exact"/>
              <w:ind w:left="494"/>
              <w:rPr>
                <w:b/>
              </w:rPr>
            </w:pPr>
            <w:r>
              <w:rPr>
                <w:b/>
              </w:rPr>
              <w:t>recibido</w:t>
            </w:r>
          </w:p>
        </w:tc>
      </w:tr>
      <w:tr w:rsidR="005969E2" w14:paraId="4983E4DA" w14:textId="77777777">
        <w:trPr>
          <w:trHeight w:val="321"/>
        </w:trPr>
        <w:tc>
          <w:tcPr>
            <w:tcW w:w="1737" w:type="dxa"/>
          </w:tcPr>
          <w:p w14:paraId="4E4982A8" w14:textId="77777777" w:rsidR="005969E2" w:rsidRDefault="005969E2">
            <w:pPr>
              <w:pStyle w:val="TableParagraph"/>
              <w:rPr>
                <w:rFonts w:ascii="Times New Roman"/>
                <w:sz w:val="20"/>
              </w:rPr>
            </w:pPr>
          </w:p>
        </w:tc>
        <w:tc>
          <w:tcPr>
            <w:tcW w:w="1485" w:type="dxa"/>
          </w:tcPr>
          <w:p w14:paraId="7526537D" w14:textId="77777777" w:rsidR="005969E2" w:rsidRDefault="005969E2">
            <w:pPr>
              <w:pStyle w:val="TableParagraph"/>
              <w:rPr>
                <w:rFonts w:ascii="Times New Roman"/>
                <w:sz w:val="20"/>
              </w:rPr>
            </w:pPr>
          </w:p>
        </w:tc>
        <w:tc>
          <w:tcPr>
            <w:tcW w:w="2309" w:type="dxa"/>
          </w:tcPr>
          <w:p w14:paraId="5A5DCC82" w14:textId="77777777" w:rsidR="005969E2" w:rsidRDefault="005969E2">
            <w:pPr>
              <w:pStyle w:val="TableParagraph"/>
              <w:rPr>
                <w:rFonts w:ascii="Times New Roman"/>
                <w:sz w:val="20"/>
              </w:rPr>
            </w:pPr>
          </w:p>
        </w:tc>
        <w:tc>
          <w:tcPr>
            <w:tcW w:w="2268" w:type="dxa"/>
          </w:tcPr>
          <w:p w14:paraId="5B7B78DB" w14:textId="77777777" w:rsidR="005969E2" w:rsidRDefault="005969E2">
            <w:pPr>
              <w:pStyle w:val="TableParagraph"/>
              <w:rPr>
                <w:rFonts w:ascii="Times New Roman"/>
                <w:sz w:val="20"/>
              </w:rPr>
            </w:pPr>
          </w:p>
        </w:tc>
        <w:tc>
          <w:tcPr>
            <w:tcW w:w="1844" w:type="dxa"/>
          </w:tcPr>
          <w:p w14:paraId="2AD85D66" w14:textId="77777777" w:rsidR="005969E2" w:rsidRDefault="005969E2">
            <w:pPr>
              <w:pStyle w:val="TableParagraph"/>
              <w:rPr>
                <w:rFonts w:ascii="Times New Roman"/>
                <w:sz w:val="20"/>
              </w:rPr>
            </w:pPr>
          </w:p>
        </w:tc>
      </w:tr>
      <w:tr w:rsidR="005969E2" w14:paraId="3E4666DF" w14:textId="77777777">
        <w:trPr>
          <w:trHeight w:val="322"/>
        </w:trPr>
        <w:tc>
          <w:tcPr>
            <w:tcW w:w="1737" w:type="dxa"/>
          </w:tcPr>
          <w:p w14:paraId="63EF4E05" w14:textId="77777777" w:rsidR="005969E2" w:rsidRDefault="005969E2">
            <w:pPr>
              <w:pStyle w:val="TableParagraph"/>
              <w:rPr>
                <w:rFonts w:ascii="Times New Roman"/>
                <w:sz w:val="20"/>
              </w:rPr>
            </w:pPr>
          </w:p>
        </w:tc>
        <w:tc>
          <w:tcPr>
            <w:tcW w:w="1485" w:type="dxa"/>
          </w:tcPr>
          <w:p w14:paraId="6E90F2F3" w14:textId="77777777" w:rsidR="005969E2" w:rsidRDefault="005969E2">
            <w:pPr>
              <w:pStyle w:val="TableParagraph"/>
              <w:rPr>
                <w:rFonts w:ascii="Times New Roman"/>
                <w:sz w:val="20"/>
              </w:rPr>
            </w:pPr>
          </w:p>
        </w:tc>
        <w:tc>
          <w:tcPr>
            <w:tcW w:w="2309" w:type="dxa"/>
          </w:tcPr>
          <w:p w14:paraId="49C54C03" w14:textId="77777777" w:rsidR="005969E2" w:rsidRDefault="005969E2">
            <w:pPr>
              <w:pStyle w:val="TableParagraph"/>
              <w:rPr>
                <w:rFonts w:ascii="Times New Roman"/>
                <w:sz w:val="20"/>
              </w:rPr>
            </w:pPr>
          </w:p>
        </w:tc>
        <w:tc>
          <w:tcPr>
            <w:tcW w:w="2268" w:type="dxa"/>
          </w:tcPr>
          <w:p w14:paraId="3101F31F" w14:textId="77777777" w:rsidR="005969E2" w:rsidRDefault="005969E2">
            <w:pPr>
              <w:pStyle w:val="TableParagraph"/>
              <w:rPr>
                <w:rFonts w:ascii="Times New Roman"/>
                <w:sz w:val="20"/>
              </w:rPr>
            </w:pPr>
          </w:p>
        </w:tc>
        <w:tc>
          <w:tcPr>
            <w:tcW w:w="1844" w:type="dxa"/>
          </w:tcPr>
          <w:p w14:paraId="32D8B28C" w14:textId="77777777" w:rsidR="005969E2" w:rsidRDefault="005969E2">
            <w:pPr>
              <w:pStyle w:val="TableParagraph"/>
              <w:rPr>
                <w:rFonts w:ascii="Times New Roman"/>
                <w:sz w:val="20"/>
              </w:rPr>
            </w:pPr>
          </w:p>
        </w:tc>
      </w:tr>
      <w:tr w:rsidR="005969E2" w14:paraId="1ADF269C" w14:textId="77777777">
        <w:trPr>
          <w:trHeight w:val="321"/>
        </w:trPr>
        <w:tc>
          <w:tcPr>
            <w:tcW w:w="1737" w:type="dxa"/>
          </w:tcPr>
          <w:p w14:paraId="2DE553D4" w14:textId="77777777" w:rsidR="005969E2" w:rsidRDefault="005969E2">
            <w:pPr>
              <w:pStyle w:val="TableParagraph"/>
              <w:rPr>
                <w:rFonts w:ascii="Times New Roman"/>
                <w:sz w:val="20"/>
              </w:rPr>
            </w:pPr>
          </w:p>
        </w:tc>
        <w:tc>
          <w:tcPr>
            <w:tcW w:w="1485" w:type="dxa"/>
          </w:tcPr>
          <w:p w14:paraId="51CDA52F" w14:textId="77777777" w:rsidR="005969E2" w:rsidRDefault="005969E2">
            <w:pPr>
              <w:pStyle w:val="TableParagraph"/>
              <w:rPr>
                <w:rFonts w:ascii="Times New Roman"/>
                <w:sz w:val="20"/>
              </w:rPr>
            </w:pPr>
          </w:p>
        </w:tc>
        <w:tc>
          <w:tcPr>
            <w:tcW w:w="2309" w:type="dxa"/>
          </w:tcPr>
          <w:p w14:paraId="5946EC9E" w14:textId="77777777" w:rsidR="005969E2" w:rsidRDefault="005969E2">
            <w:pPr>
              <w:pStyle w:val="TableParagraph"/>
              <w:rPr>
                <w:rFonts w:ascii="Times New Roman"/>
                <w:sz w:val="20"/>
              </w:rPr>
            </w:pPr>
          </w:p>
        </w:tc>
        <w:tc>
          <w:tcPr>
            <w:tcW w:w="2268" w:type="dxa"/>
          </w:tcPr>
          <w:p w14:paraId="10F03C7F" w14:textId="77777777" w:rsidR="005969E2" w:rsidRDefault="005969E2">
            <w:pPr>
              <w:pStyle w:val="TableParagraph"/>
              <w:rPr>
                <w:rFonts w:ascii="Times New Roman"/>
                <w:sz w:val="20"/>
              </w:rPr>
            </w:pPr>
          </w:p>
        </w:tc>
        <w:tc>
          <w:tcPr>
            <w:tcW w:w="1844" w:type="dxa"/>
          </w:tcPr>
          <w:p w14:paraId="6B4D9878" w14:textId="77777777" w:rsidR="005969E2" w:rsidRDefault="005969E2">
            <w:pPr>
              <w:pStyle w:val="TableParagraph"/>
              <w:rPr>
                <w:rFonts w:ascii="Times New Roman"/>
                <w:sz w:val="20"/>
              </w:rPr>
            </w:pPr>
          </w:p>
        </w:tc>
      </w:tr>
      <w:tr w:rsidR="005969E2" w14:paraId="4F6B9F4B" w14:textId="77777777">
        <w:trPr>
          <w:trHeight w:val="322"/>
        </w:trPr>
        <w:tc>
          <w:tcPr>
            <w:tcW w:w="1737" w:type="dxa"/>
          </w:tcPr>
          <w:p w14:paraId="7DD9019D" w14:textId="77777777" w:rsidR="005969E2" w:rsidRDefault="005969E2">
            <w:pPr>
              <w:pStyle w:val="TableParagraph"/>
              <w:rPr>
                <w:rFonts w:ascii="Times New Roman"/>
                <w:sz w:val="20"/>
              </w:rPr>
            </w:pPr>
          </w:p>
        </w:tc>
        <w:tc>
          <w:tcPr>
            <w:tcW w:w="1485" w:type="dxa"/>
          </w:tcPr>
          <w:p w14:paraId="091FE72A" w14:textId="77777777" w:rsidR="005969E2" w:rsidRDefault="005969E2">
            <w:pPr>
              <w:pStyle w:val="TableParagraph"/>
              <w:rPr>
                <w:rFonts w:ascii="Times New Roman"/>
                <w:sz w:val="20"/>
              </w:rPr>
            </w:pPr>
          </w:p>
        </w:tc>
        <w:tc>
          <w:tcPr>
            <w:tcW w:w="2309" w:type="dxa"/>
          </w:tcPr>
          <w:p w14:paraId="27F3E4F1" w14:textId="77777777" w:rsidR="005969E2" w:rsidRDefault="005969E2">
            <w:pPr>
              <w:pStyle w:val="TableParagraph"/>
              <w:rPr>
                <w:rFonts w:ascii="Times New Roman"/>
                <w:sz w:val="20"/>
              </w:rPr>
            </w:pPr>
          </w:p>
        </w:tc>
        <w:tc>
          <w:tcPr>
            <w:tcW w:w="2268" w:type="dxa"/>
          </w:tcPr>
          <w:p w14:paraId="52A2AB3F" w14:textId="77777777" w:rsidR="005969E2" w:rsidRDefault="005969E2">
            <w:pPr>
              <w:pStyle w:val="TableParagraph"/>
              <w:rPr>
                <w:rFonts w:ascii="Times New Roman"/>
                <w:sz w:val="20"/>
              </w:rPr>
            </w:pPr>
          </w:p>
        </w:tc>
        <w:tc>
          <w:tcPr>
            <w:tcW w:w="1844" w:type="dxa"/>
          </w:tcPr>
          <w:p w14:paraId="4590647B" w14:textId="77777777" w:rsidR="005969E2" w:rsidRDefault="005969E2">
            <w:pPr>
              <w:pStyle w:val="TableParagraph"/>
              <w:rPr>
                <w:rFonts w:ascii="Times New Roman"/>
                <w:sz w:val="20"/>
              </w:rPr>
            </w:pPr>
          </w:p>
        </w:tc>
      </w:tr>
      <w:tr w:rsidR="005969E2" w14:paraId="34FF0158" w14:textId="77777777">
        <w:trPr>
          <w:trHeight w:val="322"/>
        </w:trPr>
        <w:tc>
          <w:tcPr>
            <w:tcW w:w="1737" w:type="dxa"/>
          </w:tcPr>
          <w:p w14:paraId="6ECAED90" w14:textId="77777777" w:rsidR="005969E2" w:rsidRDefault="005969E2">
            <w:pPr>
              <w:pStyle w:val="TableParagraph"/>
              <w:rPr>
                <w:rFonts w:ascii="Times New Roman"/>
                <w:sz w:val="20"/>
              </w:rPr>
            </w:pPr>
          </w:p>
        </w:tc>
        <w:tc>
          <w:tcPr>
            <w:tcW w:w="1485" w:type="dxa"/>
          </w:tcPr>
          <w:p w14:paraId="7A08AE09" w14:textId="77777777" w:rsidR="005969E2" w:rsidRDefault="005969E2">
            <w:pPr>
              <w:pStyle w:val="TableParagraph"/>
              <w:rPr>
                <w:rFonts w:ascii="Times New Roman"/>
                <w:sz w:val="20"/>
              </w:rPr>
            </w:pPr>
          </w:p>
        </w:tc>
        <w:tc>
          <w:tcPr>
            <w:tcW w:w="2309" w:type="dxa"/>
          </w:tcPr>
          <w:p w14:paraId="3A0991DF" w14:textId="77777777" w:rsidR="005969E2" w:rsidRDefault="005969E2">
            <w:pPr>
              <w:pStyle w:val="TableParagraph"/>
              <w:rPr>
                <w:rFonts w:ascii="Times New Roman"/>
                <w:sz w:val="20"/>
              </w:rPr>
            </w:pPr>
          </w:p>
        </w:tc>
        <w:tc>
          <w:tcPr>
            <w:tcW w:w="2268" w:type="dxa"/>
          </w:tcPr>
          <w:p w14:paraId="1C2DE291" w14:textId="77777777" w:rsidR="005969E2" w:rsidRDefault="005969E2">
            <w:pPr>
              <w:pStyle w:val="TableParagraph"/>
              <w:rPr>
                <w:rFonts w:ascii="Times New Roman"/>
                <w:sz w:val="20"/>
              </w:rPr>
            </w:pPr>
          </w:p>
        </w:tc>
        <w:tc>
          <w:tcPr>
            <w:tcW w:w="1844" w:type="dxa"/>
          </w:tcPr>
          <w:p w14:paraId="2759A440" w14:textId="77777777" w:rsidR="005969E2" w:rsidRDefault="005969E2">
            <w:pPr>
              <w:pStyle w:val="TableParagraph"/>
              <w:rPr>
                <w:rFonts w:ascii="Times New Roman"/>
                <w:sz w:val="20"/>
              </w:rPr>
            </w:pPr>
          </w:p>
        </w:tc>
      </w:tr>
      <w:tr w:rsidR="005969E2" w14:paraId="584F838D" w14:textId="77777777">
        <w:trPr>
          <w:trHeight w:val="322"/>
        </w:trPr>
        <w:tc>
          <w:tcPr>
            <w:tcW w:w="1737" w:type="dxa"/>
          </w:tcPr>
          <w:p w14:paraId="35E35B7F" w14:textId="77777777" w:rsidR="005969E2" w:rsidRDefault="005969E2">
            <w:pPr>
              <w:pStyle w:val="TableParagraph"/>
              <w:rPr>
                <w:rFonts w:ascii="Times New Roman"/>
                <w:sz w:val="20"/>
              </w:rPr>
            </w:pPr>
          </w:p>
        </w:tc>
        <w:tc>
          <w:tcPr>
            <w:tcW w:w="1485" w:type="dxa"/>
          </w:tcPr>
          <w:p w14:paraId="6E39D866" w14:textId="77777777" w:rsidR="005969E2" w:rsidRDefault="005969E2">
            <w:pPr>
              <w:pStyle w:val="TableParagraph"/>
              <w:rPr>
                <w:rFonts w:ascii="Times New Roman"/>
                <w:sz w:val="20"/>
              </w:rPr>
            </w:pPr>
          </w:p>
        </w:tc>
        <w:tc>
          <w:tcPr>
            <w:tcW w:w="2309" w:type="dxa"/>
          </w:tcPr>
          <w:p w14:paraId="3C2FA2E9" w14:textId="77777777" w:rsidR="005969E2" w:rsidRDefault="005969E2">
            <w:pPr>
              <w:pStyle w:val="TableParagraph"/>
              <w:rPr>
                <w:rFonts w:ascii="Times New Roman"/>
                <w:sz w:val="20"/>
              </w:rPr>
            </w:pPr>
          </w:p>
        </w:tc>
        <w:tc>
          <w:tcPr>
            <w:tcW w:w="2268" w:type="dxa"/>
          </w:tcPr>
          <w:p w14:paraId="0A89A72E" w14:textId="77777777" w:rsidR="005969E2" w:rsidRDefault="005969E2">
            <w:pPr>
              <w:pStyle w:val="TableParagraph"/>
              <w:rPr>
                <w:rFonts w:ascii="Times New Roman"/>
                <w:sz w:val="20"/>
              </w:rPr>
            </w:pPr>
          </w:p>
        </w:tc>
        <w:tc>
          <w:tcPr>
            <w:tcW w:w="1844" w:type="dxa"/>
          </w:tcPr>
          <w:p w14:paraId="5DDF3DB7" w14:textId="77777777" w:rsidR="005969E2" w:rsidRDefault="005969E2">
            <w:pPr>
              <w:pStyle w:val="TableParagraph"/>
              <w:rPr>
                <w:rFonts w:ascii="Times New Roman"/>
                <w:sz w:val="20"/>
              </w:rPr>
            </w:pPr>
          </w:p>
        </w:tc>
      </w:tr>
      <w:tr w:rsidR="005969E2" w14:paraId="56D0813C" w14:textId="77777777">
        <w:trPr>
          <w:trHeight w:val="321"/>
        </w:trPr>
        <w:tc>
          <w:tcPr>
            <w:tcW w:w="1737" w:type="dxa"/>
          </w:tcPr>
          <w:p w14:paraId="7D768B8A" w14:textId="77777777" w:rsidR="005969E2" w:rsidRDefault="005969E2">
            <w:pPr>
              <w:pStyle w:val="TableParagraph"/>
              <w:rPr>
                <w:rFonts w:ascii="Times New Roman"/>
                <w:sz w:val="20"/>
              </w:rPr>
            </w:pPr>
          </w:p>
        </w:tc>
        <w:tc>
          <w:tcPr>
            <w:tcW w:w="1485" w:type="dxa"/>
          </w:tcPr>
          <w:p w14:paraId="47D42CBC" w14:textId="77777777" w:rsidR="005969E2" w:rsidRDefault="005969E2">
            <w:pPr>
              <w:pStyle w:val="TableParagraph"/>
              <w:rPr>
                <w:rFonts w:ascii="Times New Roman"/>
                <w:sz w:val="20"/>
              </w:rPr>
            </w:pPr>
          </w:p>
        </w:tc>
        <w:tc>
          <w:tcPr>
            <w:tcW w:w="2309" w:type="dxa"/>
          </w:tcPr>
          <w:p w14:paraId="31C50F06" w14:textId="77777777" w:rsidR="005969E2" w:rsidRDefault="005969E2">
            <w:pPr>
              <w:pStyle w:val="TableParagraph"/>
              <w:rPr>
                <w:rFonts w:ascii="Times New Roman"/>
                <w:sz w:val="20"/>
              </w:rPr>
            </w:pPr>
          </w:p>
        </w:tc>
        <w:tc>
          <w:tcPr>
            <w:tcW w:w="2268" w:type="dxa"/>
          </w:tcPr>
          <w:p w14:paraId="6FDE3424" w14:textId="77777777" w:rsidR="005969E2" w:rsidRDefault="005969E2">
            <w:pPr>
              <w:pStyle w:val="TableParagraph"/>
              <w:rPr>
                <w:rFonts w:ascii="Times New Roman"/>
                <w:sz w:val="20"/>
              </w:rPr>
            </w:pPr>
          </w:p>
        </w:tc>
        <w:tc>
          <w:tcPr>
            <w:tcW w:w="1844" w:type="dxa"/>
          </w:tcPr>
          <w:p w14:paraId="3A83368D" w14:textId="77777777" w:rsidR="005969E2" w:rsidRDefault="005969E2">
            <w:pPr>
              <w:pStyle w:val="TableParagraph"/>
              <w:rPr>
                <w:rFonts w:ascii="Times New Roman"/>
                <w:sz w:val="20"/>
              </w:rPr>
            </w:pPr>
          </w:p>
        </w:tc>
      </w:tr>
      <w:tr w:rsidR="005969E2" w14:paraId="041849B2" w14:textId="77777777">
        <w:trPr>
          <w:trHeight w:val="322"/>
        </w:trPr>
        <w:tc>
          <w:tcPr>
            <w:tcW w:w="1737" w:type="dxa"/>
          </w:tcPr>
          <w:p w14:paraId="17FAB59D" w14:textId="77777777" w:rsidR="005969E2" w:rsidRDefault="005969E2">
            <w:pPr>
              <w:pStyle w:val="TableParagraph"/>
              <w:rPr>
                <w:rFonts w:ascii="Times New Roman"/>
                <w:sz w:val="20"/>
              </w:rPr>
            </w:pPr>
          </w:p>
        </w:tc>
        <w:tc>
          <w:tcPr>
            <w:tcW w:w="1485" w:type="dxa"/>
          </w:tcPr>
          <w:p w14:paraId="08160136" w14:textId="77777777" w:rsidR="005969E2" w:rsidRDefault="005969E2">
            <w:pPr>
              <w:pStyle w:val="TableParagraph"/>
              <w:rPr>
                <w:rFonts w:ascii="Times New Roman"/>
                <w:sz w:val="20"/>
              </w:rPr>
            </w:pPr>
          </w:p>
        </w:tc>
        <w:tc>
          <w:tcPr>
            <w:tcW w:w="2309" w:type="dxa"/>
          </w:tcPr>
          <w:p w14:paraId="4F39186F" w14:textId="77777777" w:rsidR="005969E2" w:rsidRDefault="005969E2">
            <w:pPr>
              <w:pStyle w:val="TableParagraph"/>
              <w:rPr>
                <w:rFonts w:ascii="Times New Roman"/>
                <w:sz w:val="20"/>
              </w:rPr>
            </w:pPr>
          </w:p>
        </w:tc>
        <w:tc>
          <w:tcPr>
            <w:tcW w:w="2268" w:type="dxa"/>
          </w:tcPr>
          <w:p w14:paraId="5C6B2D6B" w14:textId="77777777" w:rsidR="005969E2" w:rsidRDefault="005969E2">
            <w:pPr>
              <w:pStyle w:val="TableParagraph"/>
              <w:rPr>
                <w:rFonts w:ascii="Times New Roman"/>
                <w:sz w:val="20"/>
              </w:rPr>
            </w:pPr>
          </w:p>
        </w:tc>
        <w:tc>
          <w:tcPr>
            <w:tcW w:w="1844" w:type="dxa"/>
          </w:tcPr>
          <w:p w14:paraId="16BA4C92" w14:textId="77777777" w:rsidR="005969E2" w:rsidRDefault="005969E2">
            <w:pPr>
              <w:pStyle w:val="TableParagraph"/>
              <w:rPr>
                <w:rFonts w:ascii="Times New Roman"/>
                <w:sz w:val="20"/>
              </w:rPr>
            </w:pPr>
          </w:p>
        </w:tc>
      </w:tr>
      <w:tr w:rsidR="005969E2" w14:paraId="296B3909" w14:textId="77777777">
        <w:trPr>
          <w:trHeight w:val="321"/>
        </w:trPr>
        <w:tc>
          <w:tcPr>
            <w:tcW w:w="1737" w:type="dxa"/>
          </w:tcPr>
          <w:p w14:paraId="32CFDE2C" w14:textId="77777777" w:rsidR="005969E2" w:rsidRDefault="005969E2">
            <w:pPr>
              <w:pStyle w:val="TableParagraph"/>
              <w:rPr>
                <w:rFonts w:ascii="Times New Roman"/>
                <w:sz w:val="20"/>
              </w:rPr>
            </w:pPr>
          </w:p>
        </w:tc>
        <w:tc>
          <w:tcPr>
            <w:tcW w:w="1485" w:type="dxa"/>
          </w:tcPr>
          <w:p w14:paraId="6B8B13C6" w14:textId="77777777" w:rsidR="005969E2" w:rsidRDefault="005969E2">
            <w:pPr>
              <w:pStyle w:val="TableParagraph"/>
              <w:rPr>
                <w:rFonts w:ascii="Times New Roman"/>
                <w:sz w:val="20"/>
              </w:rPr>
            </w:pPr>
          </w:p>
        </w:tc>
        <w:tc>
          <w:tcPr>
            <w:tcW w:w="2309" w:type="dxa"/>
          </w:tcPr>
          <w:p w14:paraId="5182924F" w14:textId="77777777" w:rsidR="005969E2" w:rsidRDefault="005969E2">
            <w:pPr>
              <w:pStyle w:val="TableParagraph"/>
              <w:rPr>
                <w:rFonts w:ascii="Times New Roman"/>
                <w:sz w:val="20"/>
              </w:rPr>
            </w:pPr>
          </w:p>
        </w:tc>
        <w:tc>
          <w:tcPr>
            <w:tcW w:w="2268" w:type="dxa"/>
          </w:tcPr>
          <w:p w14:paraId="1933B273" w14:textId="77777777" w:rsidR="005969E2" w:rsidRDefault="005969E2">
            <w:pPr>
              <w:pStyle w:val="TableParagraph"/>
              <w:rPr>
                <w:rFonts w:ascii="Times New Roman"/>
                <w:sz w:val="20"/>
              </w:rPr>
            </w:pPr>
          </w:p>
        </w:tc>
        <w:tc>
          <w:tcPr>
            <w:tcW w:w="1844" w:type="dxa"/>
          </w:tcPr>
          <w:p w14:paraId="6F519FC5" w14:textId="77777777" w:rsidR="005969E2" w:rsidRDefault="005969E2">
            <w:pPr>
              <w:pStyle w:val="TableParagraph"/>
              <w:rPr>
                <w:rFonts w:ascii="Times New Roman"/>
                <w:sz w:val="20"/>
              </w:rPr>
            </w:pPr>
          </w:p>
        </w:tc>
      </w:tr>
      <w:tr w:rsidR="005969E2" w14:paraId="7E26D5F3" w14:textId="77777777">
        <w:trPr>
          <w:trHeight w:val="321"/>
        </w:trPr>
        <w:tc>
          <w:tcPr>
            <w:tcW w:w="1737" w:type="dxa"/>
          </w:tcPr>
          <w:p w14:paraId="1177DA7A" w14:textId="77777777" w:rsidR="005969E2" w:rsidRDefault="005969E2">
            <w:pPr>
              <w:pStyle w:val="TableParagraph"/>
              <w:rPr>
                <w:rFonts w:ascii="Times New Roman"/>
                <w:sz w:val="20"/>
              </w:rPr>
            </w:pPr>
          </w:p>
        </w:tc>
        <w:tc>
          <w:tcPr>
            <w:tcW w:w="1485" w:type="dxa"/>
          </w:tcPr>
          <w:p w14:paraId="3E052362" w14:textId="77777777" w:rsidR="005969E2" w:rsidRDefault="005969E2">
            <w:pPr>
              <w:pStyle w:val="TableParagraph"/>
              <w:rPr>
                <w:rFonts w:ascii="Times New Roman"/>
                <w:sz w:val="20"/>
              </w:rPr>
            </w:pPr>
          </w:p>
        </w:tc>
        <w:tc>
          <w:tcPr>
            <w:tcW w:w="2309" w:type="dxa"/>
          </w:tcPr>
          <w:p w14:paraId="662B2EC1" w14:textId="77777777" w:rsidR="005969E2" w:rsidRDefault="005969E2">
            <w:pPr>
              <w:pStyle w:val="TableParagraph"/>
              <w:rPr>
                <w:rFonts w:ascii="Times New Roman"/>
                <w:sz w:val="20"/>
              </w:rPr>
            </w:pPr>
          </w:p>
        </w:tc>
        <w:tc>
          <w:tcPr>
            <w:tcW w:w="2268" w:type="dxa"/>
          </w:tcPr>
          <w:p w14:paraId="21AD9F3F" w14:textId="77777777" w:rsidR="005969E2" w:rsidRDefault="005969E2">
            <w:pPr>
              <w:pStyle w:val="TableParagraph"/>
              <w:rPr>
                <w:rFonts w:ascii="Times New Roman"/>
                <w:sz w:val="20"/>
              </w:rPr>
            </w:pPr>
          </w:p>
        </w:tc>
        <w:tc>
          <w:tcPr>
            <w:tcW w:w="1844" w:type="dxa"/>
          </w:tcPr>
          <w:p w14:paraId="1CC2F467" w14:textId="77777777" w:rsidR="005969E2" w:rsidRDefault="005969E2">
            <w:pPr>
              <w:pStyle w:val="TableParagraph"/>
              <w:rPr>
                <w:rFonts w:ascii="Times New Roman"/>
                <w:sz w:val="20"/>
              </w:rPr>
            </w:pPr>
          </w:p>
        </w:tc>
      </w:tr>
      <w:tr w:rsidR="005969E2" w14:paraId="56A80ECE" w14:textId="77777777">
        <w:trPr>
          <w:trHeight w:val="318"/>
        </w:trPr>
        <w:tc>
          <w:tcPr>
            <w:tcW w:w="1737" w:type="dxa"/>
          </w:tcPr>
          <w:p w14:paraId="32EAD6DF" w14:textId="77777777" w:rsidR="005969E2" w:rsidRDefault="005969E2">
            <w:pPr>
              <w:pStyle w:val="TableParagraph"/>
              <w:rPr>
                <w:rFonts w:ascii="Times New Roman"/>
                <w:sz w:val="20"/>
              </w:rPr>
            </w:pPr>
          </w:p>
        </w:tc>
        <w:tc>
          <w:tcPr>
            <w:tcW w:w="1485" w:type="dxa"/>
          </w:tcPr>
          <w:p w14:paraId="7641EBC5" w14:textId="77777777" w:rsidR="005969E2" w:rsidRDefault="005969E2">
            <w:pPr>
              <w:pStyle w:val="TableParagraph"/>
              <w:rPr>
                <w:rFonts w:ascii="Times New Roman"/>
                <w:sz w:val="20"/>
              </w:rPr>
            </w:pPr>
          </w:p>
        </w:tc>
        <w:tc>
          <w:tcPr>
            <w:tcW w:w="2309" w:type="dxa"/>
          </w:tcPr>
          <w:p w14:paraId="59FEDEB3" w14:textId="77777777" w:rsidR="005969E2" w:rsidRDefault="005969E2">
            <w:pPr>
              <w:pStyle w:val="TableParagraph"/>
              <w:rPr>
                <w:rFonts w:ascii="Times New Roman"/>
                <w:sz w:val="20"/>
              </w:rPr>
            </w:pPr>
          </w:p>
        </w:tc>
        <w:tc>
          <w:tcPr>
            <w:tcW w:w="2268" w:type="dxa"/>
          </w:tcPr>
          <w:p w14:paraId="21B255DE" w14:textId="77777777" w:rsidR="005969E2" w:rsidRDefault="005969E2">
            <w:pPr>
              <w:pStyle w:val="TableParagraph"/>
              <w:rPr>
                <w:rFonts w:ascii="Times New Roman"/>
                <w:sz w:val="20"/>
              </w:rPr>
            </w:pPr>
          </w:p>
        </w:tc>
        <w:tc>
          <w:tcPr>
            <w:tcW w:w="1844" w:type="dxa"/>
          </w:tcPr>
          <w:p w14:paraId="5194DB26" w14:textId="77777777" w:rsidR="005969E2" w:rsidRDefault="005969E2">
            <w:pPr>
              <w:pStyle w:val="TableParagraph"/>
              <w:rPr>
                <w:rFonts w:ascii="Times New Roman"/>
                <w:sz w:val="20"/>
              </w:rPr>
            </w:pPr>
          </w:p>
        </w:tc>
      </w:tr>
    </w:tbl>
    <w:p w14:paraId="084CD20D" w14:textId="77777777" w:rsidR="005969E2" w:rsidRDefault="005969E2">
      <w:pPr>
        <w:pStyle w:val="Textoindependiente"/>
        <w:spacing w:before="0"/>
        <w:rPr>
          <w:b/>
          <w:sz w:val="24"/>
        </w:rPr>
      </w:pPr>
    </w:p>
    <w:p w14:paraId="0622EEB4" w14:textId="77777777" w:rsidR="005969E2" w:rsidRDefault="005969E2">
      <w:pPr>
        <w:pStyle w:val="Textoindependiente"/>
        <w:spacing w:before="11"/>
        <w:rPr>
          <w:b/>
          <w:sz w:val="19"/>
        </w:rPr>
      </w:pPr>
    </w:p>
    <w:p w14:paraId="052C28CA" w14:textId="77777777" w:rsidR="005969E2" w:rsidRDefault="009C2FCE">
      <w:pPr>
        <w:ind w:left="116"/>
        <w:rPr>
          <w:b/>
        </w:rPr>
      </w:pPr>
      <w:r>
        <w:rPr>
          <w:b/>
        </w:rPr>
        <w:t>CONTROL DE CAMBIOS.</w:t>
      </w:r>
    </w:p>
    <w:p w14:paraId="0A25861B" w14:textId="77777777" w:rsidR="005969E2" w:rsidRDefault="005969E2">
      <w:pPr>
        <w:pStyle w:val="Textoindependiente"/>
        <w:spacing w:before="4" w:after="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6378"/>
        <w:gridCol w:w="2129"/>
      </w:tblGrid>
      <w:tr w:rsidR="005969E2" w14:paraId="7945EA22" w14:textId="77777777">
        <w:trPr>
          <w:trHeight w:val="505"/>
        </w:trPr>
        <w:tc>
          <w:tcPr>
            <w:tcW w:w="1136" w:type="dxa"/>
          </w:tcPr>
          <w:p w14:paraId="5C96808A" w14:textId="77777777" w:rsidR="005969E2" w:rsidRDefault="009C2FCE">
            <w:pPr>
              <w:pStyle w:val="TableParagraph"/>
              <w:spacing w:before="1" w:line="252" w:lineRule="exact"/>
              <w:ind w:left="179" w:right="156" w:firstLine="48"/>
              <w:rPr>
                <w:b/>
              </w:rPr>
            </w:pPr>
            <w:r>
              <w:rPr>
                <w:b/>
              </w:rPr>
              <w:t>No. de cambio</w:t>
            </w:r>
          </w:p>
        </w:tc>
        <w:tc>
          <w:tcPr>
            <w:tcW w:w="6378" w:type="dxa"/>
          </w:tcPr>
          <w:p w14:paraId="14CE19F5" w14:textId="77777777" w:rsidR="005969E2" w:rsidRDefault="009C2FCE">
            <w:pPr>
              <w:pStyle w:val="TableParagraph"/>
              <w:spacing w:before="120"/>
              <w:ind w:left="1607" w:right="1603"/>
              <w:jc w:val="center"/>
              <w:rPr>
                <w:b/>
              </w:rPr>
            </w:pPr>
            <w:r>
              <w:rPr>
                <w:b/>
              </w:rPr>
              <w:t>Breve descripción del cambio</w:t>
            </w:r>
          </w:p>
        </w:tc>
        <w:tc>
          <w:tcPr>
            <w:tcW w:w="2129" w:type="dxa"/>
          </w:tcPr>
          <w:p w14:paraId="41C68E17" w14:textId="77777777" w:rsidR="005969E2" w:rsidRDefault="009C2FCE">
            <w:pPr>
              <w:pStyle w:val="TableParagraph"/>
              <w:spacing w:before="120"/>
              <w:ind w:left="728" w:right="715"/>
              <w:jc w:val="center"/>
              <w:rPr>
                <w:b/>
              </w:rPr>
            </w:pPr>
            <w:r>
              <w:rPr>
                <w:b/>
              </w:rPr>
              <w:t>Fecha</w:t>
            </w:r>
          </w:p>
        </w:tc>
      </w:tr>
      <w:tr w:rsidR="00EC591D" w14:paraId="0E3D44A3" w14:textId="77777777">
        <w:trPr>
          <w:trHeight w:val="294"/>
        </w:trPr>
        <w:tc>
          <w:tcPr>
            <w:tcW w:w="1136" w:type="dxa"/>
          </w:tcPr>
          <w:p w14:paraId="0A341C22" w14:textId="4D92D801" w:rsidR="00EC591D" w:rsidRDefault="00EC591D" w:rsidP="00EC591D">
            <w:pPr>
              <w:pStyle w:val="TableParagraph"/>
              <w:ind w:left="2"/>
              <w:jc w:val="center"/>
            </w:pPr>
            <w:r>
              <w:rPr>
                <w:w w:val="99"/>
              </w:rPr>
              <w:t>2</w:t>
            </w:r>
          </w:p>
        </w:tc>
        <w:tc>
          <w:tcPr>
            <w:tcW w:w="6378" w:type="dxa"/>
          </w:tcPr>
          <w:p w14:paraId="0C27E88C" w14:textId="157581A5" w:rsidR="00EC591D" w:rsidRDefault="00EC591D" w:rsidP="00EC591D">
            <w:pPr>
              <w:pStyle w:val="TableParagraph"/>
              <w:spacing w:before="20"/>
              <w:ind w:left="1607" w:right="1600"/>
              <w:jc w:val="center"/>
            </w:pPr>
            <w:r>
              <w:t>Revisión y Actualización Anual</w:t>
            </w:r>
          </w:p>
        </w:tc>
        <w:tc>
          <w:tcPr>
            <w:tcW w:w="2129" w:type="dxa"/>
          </w:tcPr>
          <w:p w14:paraId="57FB6444" w14:textId="77777777" w:rsidR="00EC591D" w:rsidRDefault="00EC591D" w:rsidP="00EC591D">
            <w:pPr>
              <w:pStyle w:val="TableParagraph"/>
              <w:spacing w:before="16"/>
              <w:ind w:right="212"/>
              <w:jc w:val="right"/>
            </w:pPr>
            <w:r>
              <w:t>Septiembre 2017</w:t>
            </w:r>
          </w:p>
          <w:p w14:paraId="7210EC11" w14:textId="0334FD68" w:rsidR="00EC591D" w:rsidRDefault="00EC591D" w:rsidP="00EC591D">
            <w:pPr>
              <w:pStyle w:val="TableParagraph"/>
              <w:spacing w:before="20"/>
              <w:ind w:right="280"/>
              <w:jc w:val="right"/>
            </w:pPr>
          </w:p>
        </w:tc>
      </w:tr>
      <w:tr w:rsidR="00EC591D" w14:paraId="74FDACA4" w14:textId="77777777">
        <w:trPr>
          <w:trHeight w:val="293"/>
        </w:trPr>
        <w:tc>
          <w:tcPr>
            <w:tcW w:w="1136" w:type="dxa"/>
          </w:tcPr>
          <w:p w14:paraId="5F7EC973" w14:textId="62426FEC" w:rsidR="00EC591D" w:rsidRDefault="00EC591D" w:rsidP="00EC591D">
            <w:pPr>
              <w:pStyle w:val="TableParagraph"/>
              <w:spacing w:line="250" w:lineRule="exact"/>
              <w:ind w:left="2"/>
              <w:jc w:val="center"/>
            </w:pPr>
            <w:r>
              <w:rPr>
                <w:w w:val="99"/>
              </w:rPr>
              <w:t>3</w:t>
            </w:r>
          </w:p>
        </w:tc>
        <w:tc>
          <w:tcPr>
            <w:tcW w:w="6378" w:type="dxa"/>
          </w:tcPr>
          <w:p w14:paraId="29CCAE2A" w14:textId="77777777" w:rsidR="00EC591D" w:rsidRDefault="00EC591D" w:rsidP="00EC591D">
            <w:pPr>
              <w:pStyle w:val="TableParagraph"/>
              <w:spacing w:before="16"/>
              <w:ind w:left="1607" w:right="1601"/>
              <w:jc w:val="center"/>
            </w:pPr>
            <w:r>
              <w:t>Revisión y Actualización Anual</w:t>
            </w:r>
          </w:p>
          <w:p w14:paraId="1E032F60" w14:textId="19DD3975" w:rsidR="00EC591D" w:rsidRDefault="00EC591D" w:rsidP="00EC591D">
            <w:pPr>
              <w:pStyle w:val="TableParagraph"/>
              <w:spacing w:before="16"/>
              <w:ind w:left="1607" w:right="1601"/>
              <w:jc w:val="center"/>
            </w:pPr>
          </w:p>
        </w:tc>
        <w:tc>
          <w:tcPr>
            <w:tcW w:w="2129" w:type="dxa"/>
          </w:tcPr>
          <w:p w14:paraId="7B3D2D3E" w14:textId="2C425DA5" w:rsidR="00EC591D" w:rsidRDefault="00EC591D" w:rsidP="00EC591D">
            <w:pPr>
              <w:pStyle w:val="TableParagraph"/>
              <w:spacing w:before="16"/>
              <w:ind w:right="216"/>
              <w:jc w:val="right"/>
            </w:pPr>
            <w:r>
              <w:t>Enero 2018</w:t>
            </w:r>
          </w:p>
        </w:tc>
      </w:tr>
      <w:tr w:rsidR="00EC591D" w14:paraId="2AF1F8C0" w14:textId="77777777" w:rsidTr="00BB08C8">
        <w:trPr>
          <w:trHeight w:val="288"/>
        </w:trPr>
        <w:tc>
          <w:tcPr>
            <w:tcW w:w="1136" w:type="dxa"/>
            <w:tcBorders>
              <w:bottom w:val="single" w:sz="4" w:space="0" w:color="auto"/>
            </w:tcBorders>
          </w:tcPr>
          <w:p w14:paraId="42D4F901" w14:textId="4A56D78F" w:rsidR="00EC591D" w:rsidRDefault="00EC591D" w:rsidP="00EC591D">
            <w:pPr>
              <w:pStyle w:val="TableParagraph"/>
              <w:spacing w:line="250" w:lineRule="exact"/>
              <w:ind w:left="2"/>
              <w:jc w:val="center"/>
            </w:pPr>
            <w:r>
              <w:rPr>
                <w:w w:val="99"/>
              </w:rPr>
              <w:t>4</w:t>
            </w:r>
          </w:p>
        </w:tc>
        <w:tc>
          <w:tcPr>
            <w:tcW w:w="6378" w:type="dxa"/>
            <w:tcBorders>
              <w:bottom w:val="single" w:sz="4" w:space="0" w:color="auto"/>
            </w:tcBorders>
          </w:tcPr>
          <w:p w14:paraId="00985C80" w14:textId="77777777" w:rsidR="00EC591D" w:rsidRDefault="00EC591D" w:rsidP="00EC591D">
            <w:pPr>
              <w:pStyle w:val="TableParagraph"/>
              <w:spacing w:before="16"/>
              <w:ind w:left="1607" w:right="1601"/>
              <w:jc w:val="center"/>
            </w:pPr>
          </w:p>
          <w:p w14:paraId="7F6164B7" w14:textId="70213BEA" w:rsidR="00EC591D" w:rsidRDefault="00EC591D" w:rsidP="00EC591D">
            <w:pPr>
              <w:pStyle w:val="TableParagraph"/>
              <w:spacing w:before="16"/>
              <w:ind w:left="1607" w:right="1601"/>
              <w:jc w:val="center"/>
            </w:pPr>
            <w:r>
              <w:t>Revisión y Actualización Anual</w:t>
            </w:r>
          </w:p>
        </w:tc>
        <w:tc>
          <w:tcPr>
            <w:tcW w:w="2129" w:type="dxa"/>
            <w:tcBorders>
              <w:bottom w:val="single" w:sz="4" w:space="0" w:color="auto"/>
            </w:tcBorders>
          </w:tcPr>
          <w:p w14:paraId="7E29F6E7" w14:textId="460480A9" w:rsidR="00EC591D" w:rsidRDefault="00EC591D" w:rsidP="00EC591D">
            <w:pPr>
              <w:pStyle w:val="TableParagraph"/>
              <w:spacing w:before="16"/>
              <w:ind w:right="212"/>
              <w:jc w:val="right"/>
            </w:pPr>
            <w:r>
              <w:t>Septiembre 2019</w:t>
            </w:r>
          </w:p>
        </w:tc>
      </w:tr>
      <w:tr w:rsidR="00EC591D" w14:paraId="63E30DA6" w14:textId="77777777" w:rsidTr="00BB08C8">
        <w:trPr>
          <w:trHeight w:val="376"/>
        </w:trPr>
        <w:tc>
          <w:tcPr>
            <w:tcW w:w="1136" w:type="dxa"/>
            <w:tcBorders>
              <w:top w:val="single" w:sz="4" w:space="0" w:color="auto"/>
              <w:bottom w:val="single" w:sz="4" w:space="0" w:color="auto"/>
            </w:tcBorders>
          </w:tcPr>
          <w:p w14:paraId="1FE0A8E8" w14:textId="35C8B421" w:rsidR="00EC591D" w:rsidRDefault="00EC591D" w:rsidP="00EC591D">
            <w:pPr>
              <w:pStyle w:val="TableParagraph"/>
              <w:spacing w:line="250" w:lineRule="exact"/>
              <w:ind w:left="2"/>
              <w:jc w:val="center"/>
              <w:rPr>
                <w:w w:val="99"/>
              </w:rPr>
            </w:pPr>
            <w:r>
              <w:rPr>
                <w:w w:val="99"/>
              </w:rPr>
              <w:t>5</w:t>
            </w:r>
          </w:p>
        </w:tc>
        <w:tc>
          <w:tcPr>
            <w:tcW w:w="6378" w:type="dxa"/>
            <w:tcBorders>
              <w:top w:val="single" w:sz="4" w:space="0" w:color="auto"/>
              <w:bottom w:val="single" w:sz="4" w:space="0" w:color="auto"/>
            </w:tcBorders>
          </w:tcPr>
          <w:p w14:paraId="6FB31C91" w14:textId="77777777" w:rsidR="00EC591D" w:rsidRDefault="00EC591D" w:rsidP="00EC591D">
            <w:pPr>
              <w:pStyle w:val="TableParagraph"/>
              <w:spacing w:before="16"/>
              <w:ind w:left="1607" w:right="1601"/>
              <w:jc w:val="center"/>
            </w:pPr>
          </w:p>
          <w:p w14:paraId="438F1ADD" w14:textId="455BEAED" w:rsidR="00EC591D" w:rsidRDefault="00EC591D" w:rsidP="00EC591D">
            <w:pPr>
              <w:pStyle w:val="TableParagraph"/>
              <w:spacing w:before="16"/>
              <w:ind w:left="1607" w:right="1601"/>
              <w:jc w:val="center"/>
            </w:pPr>
            <w:r>
              <w:t>Revisión y Actualización Anual</w:t>
            </w:r>
          </w:p>
        </w:tc>
        <w:tc>
          <w:tcPr>
            <w:tcW w:w="2129" w:type="dxa"/>
            <w:tcBorders>
              <w:top w:val="single" w:sz="4" w:space="0" w:color="auto"/>
              <w:bottom w:val="single" w:sz="4" w:space="0" w:color="auto"/>
            </w:tcBorders>
          </w:tcPr>
          <w:p w14:paraId="640661CE" w14:textId="72505080" w:rsidR="00EC591D" w:rsidRDefault="00EC591D" w:rsidP="00EC591D">
            <w:pPr>
              <w:pStyle w:val="TableParagraph"/>
              <w:spacing w:before="16"/>
              <w:ind w:right="212"/>
              <w:jc w:val="center"/>
            </w:pPr>
            <w:r>
              <w:t>Febrero 2020</w:t>
            </w:r>
          </w:p>
        </w:tc>
      </w:tr>
      <w:tr w:rsidR="00EC591D" w14:paraId="6B4E1439" w14:textId="77777777" w:rsidTr="00BB08C8">
        <w:trPr>
          <w:trHeight w:val="237"/>
        </w:trPr>
        <w:tc>
          <w:tcPr>
            <w:tcW w:w="1136" w:type="dxa"/>
            <w:tcBorders>
              <w:top w:val="single" w:sz="4" w:space="0" w:color="auto"/>
              <w:bottom w:val="single" w:sz="4" w:space="0" w:color="auto"/>
            </w:tcBorders>
          </w:tcPr>
          <w:p w14:paraId="188F9623" w14:textId="752ADAD5" w:rsidR="00EC591D" w:rsidRDefault="00EC591D" w:rsidP="00EC591D">
            <w:pPr>
              <w:pStyle w:val="TableParagraph"/>
              <w:spacing w:line="250" w:lineRule="exact"/>
              <w:ind w:left="2"/>
              <w:jc w:val="center"/>
              <w:rPr>
                <w:w w:val="99"/>
              </w:rPr>
            </w:pPr>
            <w:r>
              <w:rPr>
                <w:w w:val="99"/>
              </w:rPr>
              <w:t>6</w:t>
            </w:r>
          </w:p>
        </w:tc>
        <w:tc>
          <w:tcPr>
            <w:tcW w:w="6378" w:type="dxa"/>
            <w:tcBorders>
              <w:top w:val="single" w:sz="4" w:space="0" w:color="auto"/>
              <w:bottom w:val="single" w:sz="4" w:space="0" w:color="auto"/>
            </w:tcBorders>
          </w:tcPr>
          <w:p w14:paraId="577F87B8" w14:textId="77777777" w:rsidR="00EC591D" w:rsidRDefault="00EC591D" w:rsidP="00EC591D">
            <w:pPr>
              <w:pStyle w:val="TableParagraph"/>
              <w:spacing w:before="16"/>
              <w:ind w:left="1607" w:right="1601"/>
              <w:jc w:val="center"/>
            </w:pPr>
          </w:p>
          <w:p w14:paraId="528670DD" w14:textId="6F6C130B" w:rsidR="00EC591D" w:rsidRDefault="00EC591D" w:rsidP="00EC591D">
            <w:pPr>
              <w:pStyle w:val="TableParagraph"/>
              <w:spacing w:before="16"/>
              <w:ind w:left="1607" w:right="1601"/>
              <w:jc w:val="center"/>
            </w:pPr>
            <w:r>
              <w:t>Actualización de registro</w:t>
            </w:r>
          </w:p>
        </w:tc>
        <w:tc>
          <w:tcPr>
            <w:tcW w:w="2129" w:type="dxa"/>
            <w:tcBorders>
              <w:top w:val="single" w:sz="4" w:space="0" w:color="auto"/>
              <w:bottom w:val="single" w:sz="4" w:space="0" w:color="auto"/>
            </w:tcBorders>
          </w:tcPr>
          <w:p w14:paraId="0AA4B205" w14:textId="02E342F8" w:rsidR="00EC591D" w:rsidRDefault="00EC591D" w:rsidP="00EC591D">
            <w:pPr>
              <w:pStyle w:val="TableParagraph"/>
              <w:spacing w:before="16"/>
              <w:ind w:right="212"/>
              <w:jc w:val="right"/>
            </w:pPr>
            <w:r>
              <w:t>Enero 2021</w:t>
            </w:r>
          </w:p>
        </w:tc>
      </w:tr>
      <w:tr w:rsidR="00EC591D" w14:paraId="5120D7F6" w14:textId="77777777" w:rsidTr="00BB08C8">
        <w:trPr>
          <w:trHeight w:val="267"/>
        </w:trPr>
        <w:tc>
          <w:tcPr>
            <w:tcW w:w="1136" w:type="dxa"/>
            <w:tcBorders>
              <w:top w:val="single" w:sz="4" w:space="0" w:color="auto"/>
            </w:tcBorders>
          </w:tcPr>
          <w:p w14:paraId="2D6AC791" w14:textId="6B1EE3C5" w:rsidR="00EC591D" w:rsidRDefault="00EC591D" w:rsidP="00EC591D">
            <w:pPr>
              <w:pStyle w:val="TableParagraph"/>
              <w:spacing w:line="250" w:lineRule="exact"/>
              <w:ind w:left="2"/>
              <w:jc w:val="center"/>
              <w:rPr>
                <w:w w:val="99"/>
              </w:rPr>
            </w:pPr>
            <w:r>
              <w:rPr>
                <w:w w:val="99"/>
              </w:rPr>
              <w:t>7</w:t>
            </w:r>
          </w:p>
        </w:tc>
        <w:tc>
          <w:tcPr>
            <w:tcW w:w="6378" w:type="dxa"/>
            <w:tcBorders>
              <w:top w:val="single" w:sz="4" w:space="0" w:color="auto"/>
            </w:tcBorders>
          </w:tcPr>
          <w:p w14:paraId="7476DF10" w14:textId="77777777" w:rsidR="00EC591D" w:rsidRDefault="00EC591D" w:rsidP="00EC591D">
            <w:pPr>
              <w:pStyle w:val="TableParagraph"/>
              <w:spacing w:before="16"/>
              <w:ind w:left="1607" w:right="1601"/>
              <w:jc w:val="center"/>
            </w:pPr>
          </w:p>
          <w:p w14:paraId="0F585D67" w14:textId="77777777" w:rsidR="00EC591D" w:rsidRDefault="00EC591D" w:rsidP="00EC591D">
            <w:pPr>
              <w:pStyle w:val="TableParagraph"/>
              <w:spacing w:before="16"/>
              <w:ind w:left="1607" w:right="1601"/>
              <w:jc w:val="center"/>
            </w:pPr>
            <w:r>
              <w:t>Revisión y Actualización Anual</w:t>
            </w:r>
          </w:p>
        </w:tc>
        <w:tc>
          <w:tcPr>
            <w:tcW w:w="2129" w:type="dxa"/>
            <w:tcBorders>
              <w:top w:val="single" w:sz="4" w:space="0" w:color="auto"/>
            </w:tcBorders>
          </w:tcPr>
          <w:p w14:paraId="4C04042C" w14:textId="344B5842" w:rsidR="00EC591D" w:rsidRDefault="00EC591D" w:rsidP="00EC591D">
            <w:pPr>
              <w:pStyle w:val="TableParagraph"/>
              <w:spacing w:before="16"/>
              <w:ind w:right="212"/>
              <w:jc w:val="right"/>
            </w:pPr>
            <w:r>
              <w:t>Enero 2022</w:t>
            </w:r>
          </w:p>
        </w:tc>
      </w:tr>
    </w:tbl>
    <w:p w14:paraId="7409D93F" w14:textId="77777777" w:rsidR="009C2FCE" w:rsidRDefault="009C2FCE"/>
    <w:sectPr w:rsidR="009C2FCE">
      <w:headerReference w:type="default" r:id="rId10"/>
      <w:pgSz w:w="12240" w:h="15840"/>
      <w:pgMar w:top="2840" w:right="920" w:bottom="280" w:left="1300" w:header="9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459B" w14:textId="77777777" w:rsidR="004B2B9A" w:rsidRDefault="004B2B9A">
      <w:r>
        <w:separator/>
      </w:r>
    </w:p>
  </w:endnote>
  <w:endnote w:type="continuationSeparator" w:id="0">
    <w:p w14:paraId="41BBEF22" w14:textId="77777777" w:rsidR="004B2B9A" w:rsidRDefault="004B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31B2" w14:textId="77777777" w:rsidR="004B2B9A" w:rsidRDefault="004B2B9A">
      <w:r>
        <w:separator/>
      </w:r>
    </w:p>
  </w:footnote>
  <w:footnote w:type="continuationSeparator" w:id="0">
    <w:p w14:paraId="6B650D46" w14:textId="77777777" w:rsidR="004B2B9A" w:rsidRDefault="004B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4961"/>
      <w:gridCol w:w="2124"/>
    </w:tblGrid>
    <w:tr w:rsidR="00C33474" w14:paraId="37273E7B" w14:textId="77777777" w:rsidTr="00A37E54">
      <w:trPr>
        <w:trHeight w:val="1514"/>
      </w:trPr>
      <w:tc>
        <w:tcPr>
          <w:tcW w:w="2696" w:type="dxa"/>
        </w:tcPr>
        <w:p w14:paraId="49330734" w14:textId="77777777" w:rsidR="00C33474" w:rsidRDefault="00C33474" w:rsidP="00CC23EE">
          <w:pPr>
            <w:pStyle w:val="TableParagraph"/>
            <w:spacing w:before="1"/>
            <w:rPr>
              <w:rFonts w:ascii="Times New Roman"/>
              <w:sz w:val="8"/>
            </w:rPr>
          </w:pPr>
          <w:r>
            <w:rPr>
              <w:b/>
              <w:bCs/>
              <w:noProof/>
              <w:color w:val="1F497D"/>
              <w:lang w:val="es-MX" w:eastAsia="es-MX"/>
            </w:rPr>
            <w:drawing>
              <wp:anchor distT="0" distB="0" distL="114300" distR="114300" simplePos="0" relativeHeight="251662336" behindDoc="1" locked="0" layoutInCell="1" allowOverlap="1" wp14:anchorId="3CEAAB05" wp14:editId="11AFBBCE">
                <wp:simplePos x="0" y="0"/>
                <wp:positionH relativeFrom="column">
                  <wp:posOffset>334010</wp:posOffset>
                </wp:positionH>
                <wp:positionV relativeFrom="paragraph">
                  <wp:posOffset>-3175</wp:posOffset>
                </wp:positionV>
                <wp:extent cx="914400" cy="914400"/>
                <wp:effectExtent l="0" t="0" r="0" b="0"/>
                <wp:wrapNone/>
                <wp:docPr id="19" name="Imagen 19" descr="cid:image001.jpg@01D44CF0.50B6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4CF0.50B6B4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82F0E" w14:textId="77777777" w:rsidR="00C33474" w:rsidRDefault="00C33474" w:rsidP="00CC23EE">
          <w:pPr>
            <w:pStyle w:val="TableParagraph"/>
            <w:ind w:left="510"/>
            <w:rPr>
              <w:rFonts w:ascii="Times New Roman"/>
              <w:sz w:val="20"/>
            </w:rPr>
          </w:pPr>
        </w:p>
        <w:p w14:paraId="60220BC5" w14:textId="77777777" w:rsidR="00C33474" w:rsidRDefault="00C33474" w:rsidP="00CC23EE">
          <w:pPr>
            <w:pStyle w:val="TableParagraph"/>
            <w:rPr>
              <w:rFonts w:ascii="Times New Roman"/>
              <w:sz w:val="20"/>
            </w:rPr>
          </w:pPr>
        </w:p>
        <w:p w14:paraId="152A5CAF" w14:textId="77777777" w:rsidR="00C33474" w:rsidRDefault="00C33474" w:rsidP="00CC23EE">
          <w:pPr>
            <w:pStyle w:val="TableParagraph"/>
            <w:spacing w:line="230" w:lineRule="atLeast"/>
            <w:ind w:left="467" w:right="87" w:hanging="356"/>
            <w:rPr>
              <w:sz w:val="20"/>
            </w:rPr>
          </w:pPr>
        </w:p>
      </w:tc>
      <w:tc>
        <w:tcPr>
          <w:tcW w:w="4961" w:type="dxa"/>
        </w:tcPr>
        <w:p w14:paraId="1532706E" w14:textId="77777777" w:rsidR="00C33474" w:rsidRDefault="00C33474" w:rsidP="00CC23EE">
          <w:pPr>
            <w:pStyle w:val="TableParagraph"/>
            <w:spacing w:before="8"/>
            <w:rPr>
              <w:rFonts w:ascii="Times New Roman"/>
              <w:sz w:val="32"/>
            </w:rPr>
          </w:pPr>
        </w:p>
        <w:p w14:paraId="4B0FF10B" w14:textId="77777777" w:rsidR="00C33474" w:rsidRPr="00CC23EE" w:rsidRDefault="00C33474" w:rsidP="00CC23EE">
          <w:pPr>
            <w:pStyle w:val="TableParagraph"/>
            <w:ind w:left="105" w:right="99"/>
            <w:jc w:val="center"/>
            <w:rPr>
              <w:b/>
            </w:rPr>
          </w:pPr>
          <w:r w:rsidRPr="00CC23EE">
            <w:rPr>
              <w:b/>
            </w:rPr>
            <w:t xml:space="preserve">REGLAMENTO DE SEGURIDAD Y SALUD EN EL TRABAJO </w:t>
          </w:r>
        </w:p>
      </w:tc>
      <w:tc>
        <w:tcPr>
          <w:tcW w:w="2124" w:type="dxa"/>
        </w:tcPr>
        <w:p w14:paraId="3D9F1EF8" w14:textId="77777777" w:rsidR="00C33474" w:rsidRDefault="00C33474" w:rsidP="00CC23EE">
          <w:pPr>
            <w:pStyle w:val="TableParagraph"/>
            <w:spacing w:before="7"/>
            <w:rPr>
              <w:rFonts w:ascii="Times New Roman"/>
              <w:sz w:val="23"/>
            </w:rPr>
          </w:pPr>
        </w:p>
        <w:p w14:paraId="1C73E01F" w14:textId="77777777" w:rsidR="00C33474" w:rsidRPr="001F1372" w:rsidRDefault="00C33474" w:rsidP="00CC23EE">
          <w:pPr>
            <w:spacing w:line="360" w:lineRule="auto"/>
            <w:rPr>
              <w:sz w:val="16"/>
              <w:szCs w:val="16"/>
            </w:rPr>
          </w:pPr>
          <w:r>
            <w:rPr>
              <w:b/>
              <w:sz w:val="16"/>
              <w:szCs w:val="16"/>
            </w:rPr>
            <w:t xml:space="preserve">Código: </w:t>
          </w:r>
          <w:r>
            <w:rPr>
              <w:sz w:val="16"/>
              <w:szCs w:val="16"/>
            </w:rPr>
            <w:t>POSGS-01</w:t>
          </w:r>
        </w:p>
        <w:p w14:paraId="2469B871" w14:textId="77777777" w:rsidR="00C33474" w:rsidRPr="005425BD" w:rsidRDefault="00C33474" w:rsidP="00CC23EE">
          <w:pPr>
            <w:spacing w:line="360" w:lineRule="auto"/>
            <w:rPr>
              <w:color w:val="548DD4"/>
              <w:sz w:val="16"/>
              <w:szCs w:val="16"/>
            </w:rPr>
          </w:pPr>
          <w:r>
            <w:rPr>
              <w:b/>
              <w:sz w:val="16"/>
              <w:szCs w:val="16"/>
            </w:rPr>
            <w:t xml:space="preserve">Revisión: </w:t>
          </w:r>
          <w:r>
            <w:rPr>
              <w:sz w:val="16"/>
              <w:szCs w:val="16"/>
            </w:rPr>
            <w:t>05</w:t>
          </w:r>
        </w:p>
        <w:p w14:paraId="06D57CDA" w14:textId="77777777" w:rsidR="00C33474" w:rsidRPr="00A67F0E" w:rsidRDefault="00C33474" w:rsidP="00CC23EE">
          <w:pPr>
            <w:spacing w:line="360" w:lineRule="auto"/>
            <w:rPr>
              <w:sz w:val="16"/>
              <w:szCs w:val="16"/>
            </w:rPr>
          </w:pPr>
          <w:r w:rsidRPr="00AB6FD3">
            <w:rPr>
              <w:b/>
              <w:sz w:val="16"/>
              <w:szCs w:val="16"/>
            </w:rPr>
            <w:t>Fecha:</w:t>
          </w:r>
          <w:r>
            <w:rPr>
              <w:b/>
              <w:sz w:val="16"/>
              <w:szCs w:val="16"/>
            </w:rPr>
            <w:t xml:space="preserve"> </w:t>
          </w:r>
          <w:r>
            <w:rPr>
              <w:sz w:val="16"/>
              <w:szCs w:val="16"/>
            </w:rPr>
            <w:t>Julio 2020</w:t>
          </w:r>
        </w:p>
        <w:p w14:paraId="47237AB5" w14:textId="77777777" w:rsidR="00C33474" w:rsidRPr="00D41249" w:rsidRDefault="00C33474" w:rsidP="00CC23EE">
          <w:pPr>
            <w:spacing w:line="360" w:lineRule="auto"/>
            <w:rPr>
              <w:color w:val="548DD4"/>
            </w:rPr>
          </w:pPr>
          <w:r w:rsidRPr="00AB6FD3">
            <w:rPr>
              <w:b/>
              <w:sz w:val="16"/>
              <w:szCs w:val="16"/>
            </w:rPr>
            <w:t xml:space="preserve">Página </w:t>
          </w:r>
          <w:r>
            <w:rPr>
              <w:b/>
              <w:sz w:val="16"/>
              <w:szCs w:val="16"/>
            </w:rPr>
            <w:t xml:space="preserve"> </w:t>
          </w:r>
          <w:r w:rsidRPr="00C648B6">
            <w:rPr>
              <w:rStyle w:val="Nmerodepgina"/>
              <w:color w:val="548DD4"/>
            </w:rPr>
            <w:fldChar w:fldCharType="begin"/>
          </w:r>
          <w:r w:rsidRPr="00C648B6">
            <w:rPr>
              <w:rStyle w:val="Nmerodepgina"/>
              <w:color w:val="548DD4"/>
            </w:rPr>
            <w:instrText xml:space="preserve"> </w:instrText>
          </w:r>
          <w:r>
            <w:rPr>
              <w:rStyle w:val="Nmerodepgina"/>
              <w:color w:val="548DD4"/>
            </w:rPr>
            <w:instrText>PAGE</w:instrText>
          </w:r>
          <w:r w:rsidRPr="00C648B6">
            <w:rPr>
              <w:rStyle w:val="Nmerodepgina"/>
              <w:color w:val="548DD4"/>
            </w:rPr>
            <w:instrText xml:space="preserve"> </w:instrText>
          </w:r>
          <w:r w:rsidRPr="00C648B6">
            <w:rPr>
              <w:rStyle w:val="Nmerodepgina"/>
              <w:color w:val="548DD4"/>
            </w:rPr>
            <w:fldChar w:fldCharType="separate"/>
          </w:r>
          <w:r w:rsidR="00F76613">
            <w:rPr>
              <w:rStyle w:val="Nmerodepgina"/>
              <w:noProof/>
              <w:color w:val="548DD4"/>
            </w:rPr>
            <w:t>3</w:t>
          </w:r>
          <w:r w:rsidRPr="00C648B6">
            <w:rPr>
              <w:rStyle w:val="Nmerodepgina"/>
              <w:color w:val="548DD4"/>
            </w:rPr>
            <w:fldChar w:fldCharType="end"/>
          </w:r>
          <w:r w:rsidRPr="00AB6FD3">
            <w:rPr>
              <w:b/>
              <w:sz w:val="16"/>
              <w:szCs w:val="16"/>
            </w:rPr>
            <w:t xml:space="preserve"> de </w:t>
          </w:r>
          <w:r w:rsidRPr="00C648B6">
            <w:rPr>
              <w:rStyle w:val="Nmerodepgina"/>
              <w:color w:val="548DD4"/>
            </w:rPr>
            <w:fldChar w:fldCharType="begin"/>
          </w:r>
          <w:r w:rsidRPr="00C648B6">
            <w:rPr>
              <w:rStyle w:val="Nmerodepgina"/>
              <w:color w:val="548DD4"/>
            </w:rPr>
            <w:instrText xml:space="preserve"> </w:instrText>
          </w:r>
          <w:r>
            <w:rPr>
              <w:rStyle w:val="Nmerodepgina"/>
              <w:color w:val="548DD4"/>
            </w:rPr>
            <w:instrText>NUMPAGES</w:instrText>
          </w:r>
          <w:r w:rsidRPr="00C648B6">
            <w:rPr>
              <w:rStyle w:val="Nmerodepgina"/>
              <w:color w:val="548DD4"/>
            </w:rPr>
            <w:instrText xml:space="preserve"> </w:instrText>
          </w:r>
          <w:r w:rsidRPr="00C648B6">
            <w:rPr>
              <w:rStyle w:val="Nmerodepgina"/>
              <w:color w:val="548DD4"/>
            </w:rPr>
            <w:fldChar w:fldCharType="separate"/>
          </w:r>
          <w:r w:rsidR="00F76613">
            <w:rPr>
              <w:rStyle w:val="Nmerodepgina"/>
              <w:noProof/>
              <w:color w:val="548DD4"/>
            </w:rPr>
            <w:t>14</w:t>
          </w:r>
          <w:r w:rsidRPr="00C648B6">
            <w:rPr>
              <w:rStyle w:val="Nmerodepgina"/>
              <w:color w:val="548DD4"/>
            </w:rPr>
            <w:fldChar w:fldCharType="end"/>
          </w:r>
        </w:p>
      </w:tc>
    </w:tr>
  </w:tbl>
  <w:p w14:paraId="7794CE85" w14:textId="77777777" w:rsidR="00C33474" w:rsidRDefault="00EC591D">
    <w:pPr>
      <w:spacing w:line="200" w:lineRule="exact"/>
    </w:pPr>
    <w:r>
      <w:rPr>
        <w:lang w:val="en-US"/>
      </w:rPr>
      <w:pict w14:anchorId="1DC49146">
        <v:shapetype id="_x0000_t202" coordsize="21600,21600" o:spt="202" path="m,l,21600r21600,l21600,xe">
          <v:stroke joinstyle="miter"/>
          <v:path gradientshapeok="t" o:connecttype="rect"/>
        </v:shapetype>
        <v:shape id="_x0000_s2049" type="#_x0000_t202" style="position:absolute;margin-left:233.95pt;margin-top:42.35pt;width:172.65pt;height:25.65pt;z-index:-251657216;mso-position-horizontal-relative:page;mso-position-vertical-relative:page" filled="f" stroked="f">
          <v:textbox style="mso-next-textbox:#_x0000_s2049" inset="0,0,0,0">
            <w:txbxContent>
              <w:p w14:paraId="539C429B" w14:textId="77777777" w:rsidR="00C33474" w:rsidRDefault="00C33474">
                <w:pPr>
                  <w:spacing w:line="240" w:lineRule="exact"/>
                  <w:ind w:left="483"/>
                </w:pPr>
              </w:p>
            </w:txbxContent>
          </v:textbox>
          <w10:wrap anchorx="page" anchory="page"/>
        </v:shape>
      </w:pict>
    </w:r>
    <w:r>
      <w:rPr>
        <w:lang w:val="en-US"/>
      </w:rPr>
      <w:pict w14:anchorId="1905F031">
        <v:shape id="_x0000_s2050" type="#_x0000_t202" style="position:absolute;margin-left:487.15pt;margin-top:55.85pt;width:69.2pt;height:23.6pt;z-index:-251656192;mso-position-horizontal-relative:page;mso-position-vertical-relative:page" filled="f" stroked="f">
          <v:textbox style="mso-next-textbox:#_x0000_s2050" inset="0,0,0,0">
            <w:txbxContent>
              <w:p w14:paraId="13E889F6" w14:textId="77777777" w:rsidR="00C33474" w:rsidRDefault="00C33474">
                <w:pPr>
                  <w:spacing w:before="3"/>
                  <w:ind w:left="20" w:right="-30"/>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4961"/>
      <w:gridCol w:w="2124"/>
    </w:tblGrid>
    <w:tr w:rsidR="00C33474" w14:paraId="4CD38CAE" w14:textId="77777777" w:rsidTr="003F0833">
      <w:trPr>
        <w:trHeight w:val="1514"/>
      </w:trPr>
      <w:tc>
        <w:tcPr>
          <w:tcW w:w="2696" w:type="dxa"/>
        </w:tcPr>
        <w:p w14:paraId="4A1DA23C" w14:textId="77777777" w:rsidR="00C33474" w:rsidRDefault="00C33474" w:rsidP="00A37E54">
          <w:pPr>
            <w:pStyle w:val="TableParagraph"/>
            <w:spacing w:before="1"/>
            <w:rPr>
              <w:rFonts w:ascii="Times New Roman"/>
              <w:sz w:val="8"/>
            </w:rPr>
          </w:pPr>
          <w:r>
            <w:rPr>
              <w:b/>
              <w:bCs/>
              <w:noProof/>
              <w:color w:val="1F497D"/>
              <w:lang w:val="es-MX" w:eastAsia="es-MX"/>
            </w:rPr>
            <w:drawing>
              <wp:anchor distT="0" distB="0" distL="114300" distR="114300" simplePos="0" relativeHeight="251664384" behindDoc="1" locked="0" layoutInCell="1" allowOverlap="1" wp14:anchorId="13DC3F67" wp14:editId="0378FD5B">
                <wp:simplePos x="0" y="0"/>
                <wp:positionH relativeFrom="column">
                  <wp:posOffset>334010</wp:posOffset>
                </wp:positionH>
                <wp:positionV relativeFrom="paragraph">
                  <wp:posOffset>-3175</wp:posOffset>
                </wp:positionV>
                <wp:extent cx="914400" cy="914400"/>
                <wp:effectExtent l="0" t="0" r="0" b="0"/>
                <wp:wrapNone/>
                <wp:docPr id="21" name="Imagen 21" descr="cid:image001.jpg@01D44CF0.50B6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4CF0.50B6B4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5B3F5" w14:textId="77777777" w:rsidR="00C33474" w:rsidRDefault="00C33474" w:rsidP="00A37E54">
          <w:pPr>
            <w:pStyle w:val="TableParagraph"/>
            <w:ind w:left="510"/>
            <w:rPr>
              <w:rFonts w:ascii="Times New Roman"/>
              <w:sz w:val="20"/>
            </w:rPr>
          </w:pPr>
        </w:p>
        <w:p w14:paraId="2035A7E1" w14:textId="77777777" w:rsidR="00C33474" w:rsidRDefault="00C33474" w:rsidP="00A37E54">
          <w:pPr>
            <w:pStyle w:val="TableParagraph"/>
            <w:rPr>
              <w:rFonts w:ascii="Times New Roman"/>
              <w:sz w:val="20"/>
            </w:rPr>
          </w:pPr>
        </w:p>
        <w:p w14:paraId="45762F8A" w14:textId="77777777" w:rsidR="00C33474" w:rsidRDefault="00C33474" w:rsidP="00A37E54">
          <w:pPr>
            <w:pStyle w:val="TableParagraph"/>
            <w:spacing w:line="230" w:lineRule="atLeast"/>
            <w:ind w:left="467" w:right="87" w:hanging="356"/>
            <w:rPr>
              <w:sz w:val="20"/>
            </w:rPr>
          </w:pPr>
        </w:p>
      </w:tc>
      <w:tc>
        <w:tcPr>
          <w:tcW w:w="4961" w:type="dxa"/>
        </w:tcPr>
        <w:p w14:paraId="620AA1F0" w14:textId="77777777" w:rsidR="00C33474" w:rsidRDefault="00C33474" w:rsidP="00A37E54">
          <w:pPr>
            <w:pStyle w:val="TableParagraph"/>
            <w:spacing w:before="8"/>
            <w:rPr>
              <w:rFonts w:ascii="Times New Roman"/>
              <w:sz w:val="32"/>
            </w:rPr>
          </w:pPr>
        </w:p>
        <w:p w14:paraId="4CF3681A" w14:textId="77777777" w:rsidR="00C33474" w:rsidRPr="00CC23EE" w:rsidRDefault="00C33474" w:rsidP="00A37E54">
          <w:pPr>
            <w:pStyle w:val="TableParagraph"/>
            <w:ind w:left="105" w:right="99"/>
            <w:jc w:val="center"/>
            <w:rPr>
              <w:b/>
            </w:rPr>
          </w:pPr>
          <w:r w:rsidRPr="00CC23EE">
            <w:rPr>
              <w:b/>
            </w:rPr>
            <w:t xml:space="preserve">REGLAMENTO DE SEGURIDAD Y SALUD EN EL TRABAJO </w:t>
          </w:r>
        </w:p>
      </w:tc>
      <w:tc>
        <w:tcPr>
          <w:tcW w:w="2124" w:type="dxa"/>
        </w:tcPr>
        <w:p w14:paraId="30ED8736" w14:textId="77777777" w:rsidR="00C33474" w:rsidRDefault="00C33474" w:rsidP="00A37E54">
          <w:pPr>
            <w:pStyle w:val="TableParagraph"/>
            <w:spacing w:before="7"/>
            <w:rPr>
              <w:rFonts w:ascii="Times New Roman"/>
              <w:sz w:val="23"/>
            </w:rPr>
          </w:pPr>
        </w:p>
        <w:p w14:paraId="2368ED53" w14:textId="77777777" w:rsidR="00C33474" w:rsidRPr="001F1372" w:rsidRDefault="00C33474" w:rsidP="00A37E54">
          <w:pPr>
            <w:spacing w:line="360" w:lineRule="auto"/>
            <w:rPr>
              <w:sz w:val="16"/>
              <w:szCs w:val="16"/>
            </w:rPr>
          </w:pPr>
          <w:r>
            <w:rPr>
              <w:b/>
              <w:sz w:val="16"/>
              <w:szCs w:val="16"/>
            </w:rPr>
            <w:t xml:space="preserve">Código: </w:t>
          </w:r>
          <w:r>
            <w:rPr>
              <w:sz w:val="16"/>
              <w:szCs w:val="16"/>
            </w:rPr>
            <w:t>POSGS-01</w:t>
          </w:r>
        </w:p>
        <w:p w14:paraId="0B65404E" w14:textId="77777777" w:rsidR="00C33474" w:rsidRPr="005425BD" w:rsidRDefault="00C33474" w:rsidP="00A37E54">
          <w:pPr>
            <w:spacing w:line="360" w:lineRule="auto"/>
            <w:rPr>
              <w:color w:val="548DD4"/>
              <w:sz w:val="16"/>
              <w:szCs w:val="16"/>
            </w:rPr>
          </w:pPr>
          <w:r>
            <w:rPr>
              <w:b/>
              <w:sz w:val="16"/>
              <w:szCs w:val="16"/>
            </w:rPr>
            <w:t xml:space="preserve">Revisión: </w:t>
          </w:r>
          <w:r>
            <w:rPr>
              <w:sz w:val="16"/>
              <w:szCs w:val="16"/>
            </w:rPr>
            <w:t>05</w:t>
          </w:r>
        </w:p>
        <w:p w14:paraId="466097D3" w14:textId="19EED6CF" w:rsidR="00C33474" w:rsidRPr="00A67F0E" w:rsidRDefault="00C33474" w:rsidP="00A37E54">
          <w:pPr>
            <w:spacing w:line="360" w:lineRule="auto"/>
            <w:rPr>
              <w:sz w:val="16"/>
              <w:szCs w:val="16"/>
            </w:rPr>
          </w:pPr>
          <w:r w:rsidRPr="00AB6FD3">
            <w:rPr>
              <w:b/>
              <w:sz w:val="16"/>
              <w:szCs w:val="16"/>
            </w:rPr>
            <w:t>Fecha:</w:t>
          </w:r>
          <w:r>
            <w:rPr>
              <w:b/>
              <w:sz w:val="16"/>
              <w:szCs w:val="16"/>
            </w:rPr>
            <w:t xml:space="preserve"> </w:t>
          </w:r>
          <w:r w:rsidR="00B065F2">
            <w:rPr>
              <w:sz w:val="16"/>
              <w:szCs w:val="16"/>
            </w:rPr>
            <w:t>febrero</w:t>
          </w:r>
          <w:r>
            <w:rPr>
              <w:sz w:val="16"/>
              <w:szCs w:val="16"/>
            </w:rPr>
            <w:t xml:space="preserve"> 2020</w:t>
          </w:r>
        </w:p>
        <w:p w14:paraId="02AD48EE" w14:textId="77777777" w:rsidR="00C33474" w:rsidRPr="00D41249" w:rsidRDefault="00C33474" w:rsidP="00A37E54">
          <w:pPr>
            <w:spacing w:line="360" w:lineRule="auto"/>
            <w:rPr>
              <w:color w:val="548DD4"/>
            </w:rPr>
          </w:pPr>
          <w:r w:rsidRPr="00AB6FD3">
            <w:rPr>
              <w:b/>
              <w:sz w:val="16"/>
              <w:szCs w:val="16"/>
            </w:rPr>
            <w:t xml:space="preserve">Página </w:t>
          </w:r>
          <w:r>
            <w:rPr>
              <w:b/>
              <w:sz w:val="16"/>
              <w:szCs w:val="16"/>
            </w:rPr>
            <w:t xml:space="preserve"> </w:t>
          </w:r>
          <w:r w:rsidRPr="00C648B6">
            <w:rPr>
              <w:rStyle w:val="Nmerodepgina"/>
              <w:color w:val="548DD4"/>
            </w:rPr>
            <w:fldChar w:fldCharType="begin"/>
          </w:r>
          <w:r w:rsidRPr="00C648B6">
            <w:rPr>
              <w:rStyle w:val="Nmerodepgina"/>
              <w:color w:val="548DD4"/>
            </w:rPr>
            <w:instrText xml:space="preserve"> </w:instrText>
          </w:r>
          <w:r>
            <w:rPr>
              <w:rStyle w:val="Nmerodepgina"/>
              <w:color w:val="548DD4"/>
            </w:rPr>
            <w:instrText>PAGE</w:instrText>
          </w:r>
          <w:r w:rsidRPr="00C648B6">
            <w:rPr>
              <w:rStyle w:val="Nmerodepgina"/>
              <w:color w:val="548DD4"/>
            </w:rPr>
            <w:instrText xml:space="preserve"> </w:instrText>
          </w:r>
          <w:r w:rsidRPr="00C648B6">
            <w:rPr>
              <w:rStyle w:val="Nmerodepgina"/>
              <w:color w:val="548DD4"/>
            </w:rPr>
            <w:fldChar w:fldCharType="separate"/>
          </w:r>
          <w:r w:rsidR="00F76613">
            <w:rPr>
              <w:rStyle w:val="Nmerodepgina"/>
              <w:noProof/>
              <w:color w:val="548DD4"/>
            </w:rPr>
            <w:t>14</w:t>
          </w:r>
          <w:r w:rsidRPr="00C648B6">
            <w:rPr>
              <w:rStyle w:val="Nmerodepgina"/>
              <w:color w:val="548DD4"/>
            </w:rPr>
            <w:fldChar w:fldCharType="end"/>
          </w:r>
          <w:r w:rsidRPr="00AB6FD3">
            <w:rPr>
              <w:b/>
              <w:sz w:val="16"/>
              <w:szCs w:val="16"/>
            </w:rPr>
            <w:t xml:space="preserve"> de </w:t>
          </w:r>
          <w:r w:rsidRPr="00C648B6">
            <w:rPr>
              <w:rStyle w:val="Nmerodepgina"/>
              <w:color w:val="548DD4"/>
            </w:rPr>
            <w:fldChar w:fldCharType="begin"/>
          </w:r>
          <w:r w:rsidRPr="00C648B6">
            <w:rPr>
              <w:rStyle w:val="Nmerodepgina"/>
              <w:color w:val="548DD4"/>
            </w:rPr>
            <w:instrText xml:space="preserve"> </w:instrText>
          </w:r>
          <w:r>
            <w:rPr>
              <w:rStyle w:val="Nmerodepgina"/>
              <w:color w:val="548DD4"/>
            </w:rPr>
            <w:instrText>NUMPAGES</w:instrText>
          </w:r>
          <w:r w:rsidRPr="00C648B6">
            <w:rPr>
              <w:rStyle w:val="Nmerodepgina"/>
              <w:color w:val="548DD4"/>
            </w:rPr>
            <w:instrText xml:space="preserve"> </w:instrText>
          </w:r>
          <w:r w:rsidRPr="00C648B6">
            <w:rPr>
              <w:rStyle w:val="Nmerodepgina"/>
              <w:color w:val="548DD4"/>
            </w:rPr>
            <w:fldChar w:fldCharType="separate"/>
          </w:r>
          <w:r w:rsidR="00F76613">
            <w:rPr>
              <w:rStyle w:val="Nmerodepgina"/>
              <w:noProof/>
              <w:color w:val="548DD4"/>
            </w:rPr>
            <w:t>14</w:t>
          </w:r>
          <w:r w:rsidRPr="00C648B6">
            <w:rPr>
              <w:rStyle w:val="Nmerodepgina"/>
              <w:color w:val="548DD4"/>
            </w:rPr>
            <w:fldChar w:fldCharType="end"/>
          </w:r>
        </w:p>
      </w:tc>
    </w:tr>
  </w:tbl>
  <w:p w14:paraId="6AC8CE38" w14:textId="77777777" w:rsidR="00C33474" w:rsidRDefault="00C33474">
    <w:pPr>
      <w:pStyle w:val="Textoindependiente"/>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D1EE6"/>
    <w:multiLevelType w:val="hybridMultilevel"/>
    <w:tmpl w:val="2644734C"/>
    <w:lvl w:ilvl="0" w:tplc="64BC0B4A">
      <w:start w:val="1"/>
      <w:numFmt w:val="decimal"/>
      <w:lvlText w:val="%1."/>
      <w:lvlJc w:val="left"/>
      <w:pPr>
        <w:ind w:left="599" w:hanging="435"/>
      </w:pPr>
      <w:rPr>
        <w:rFonts w:hint="default"/>
      </w:rPr>
    </w:lvl>
    <w:lvl w:ilvl="1" w:tplc="080A0019" w:tentative="1">
      <w:start w:val="1"/>
      <w:numFmt w:val="lowerLetter"/>
      <w:lvlText w:val="%2."/>
      <w:lvlJc w:val="left"/>
      <w:pPr>
        <w:ind w:left="1244" w:hanging="360"/>
      </w:pPr>
    </w:lvl>
    <w:lvl w:ilvl="2" w:tplc="080A001B" w:tentative="1">
      <w:start w:val="1"/>
      <w:numFmt w:val="lowerRoman"/>
      <w:lvlText w:val="%3."/>
      <w:lvlJc w:val="right"/>
      <w:pPr>
        <w:ind w:left="1964" w:hanging="180"/>
      </w:pPr>
    </w:lvl>
    <w:lvl w:ilvl="3" w:tplc="080A000F" w:tentative="1">
      <w:start w:val="1"/>
      <w:numFmt w:val="decimal"/>
      <w:lvlText w:val="%4."/>
      <w:lvlJc w:val="left"/>
      <w:pPr>
        <w:ind w:left="2684" w:hanging="360"/>
      </w:pPr>
    </w:lvl>
    <w:lvl w:ilvl="4" w:tplc="080A0019" w:tentative="1">
      <w:start w:val="1"/>
      <w:numFmt w:val="lowerLetter"/>
      <w:lvlText w:val="%5."/>
      <w:lvlJc w:val="left"/>
      <w:pPr>
        <w:ind w:left="3404" w:hanging="360"/>
      </w:pPr>
    </w:lvl>
    <w:lvl w:ilvl="5" w:tplc="080A001B" w:tentative="1">
      <w:start w:val="1"/>
      <w:numFmt w:val="lowerRoman"/>
      <w:lvlText w:val="%6."/>
      <w:lvlJc w:val="right"/>
      <w:pPr>
        <w:ind w:left="4124" w:hanging="180"/>
      </w:pPr>
    </w:lvl>
    <w:lvl w:ilvl="6" w:tplc="080A000F" w:tentative="1">
      <w:start w:val="1"/>
      <w:numFmt w:val="decimal"/>
      <w:lvlText w:val="%7."/>
      <w:lvlJc w:val="left"/>
      <w:pPr>
        <w:ind w:left="4844" w:hanging="360"/>
      </w:pPr>
    </w:lvl>
    <w:lvl w:ilvl="7" w:tplc="080A0019" w:tentative="1">
      <w:start w:val="1"/>
      <w:numFmt w:val="lowerLetter"/>
      <w:lvlText w:val="%8."/>
      <w:lvlJc w:val="left"/>
      <w:pPr>
        <w:ind w:left="5564" w:hanging="360"/>
      </w:pPr>
    </w:lvl>
    <w:lvl w:ilvl="8" w:tplc="080A001B" w:tentative="1">
      <w:start w:val="1"/>
      <w:numFmt w:val="lowerRoman"/>
      <w:lvlText w:val="%9."/>
      <w:lvlJc w:val="right"/>
      <w:pPr>
        <w:ind w:left="6284" w:hanging="180"/>
      </w:pPr>
    </w:lvl>
  </w:abstractNum>
  <w:abstractNum w:abstractNumId="1" w15:restartNumberingAfterBreak="0">
    <w:nsid w:val="4D481309"/>
    <w:multiLevelType w:val="hybridMultilevel"/>
    <w:tmpl w:val="80224124"/>
    <w:lvl w:ilvl="0" w:tplc="6568AA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8F08F5"/>
    <w:multiLevelType w:val="hybridMultilevel"/>
    <w:tmpl w:val="2644734C"/>
    <w:lvl w:ilvl="0" w:tplc="64BC0B4A">
      <w:start w:val="1"/>
      <w:numFmt w:val="decimal"/>
      <w:lvlText w:val="%1."/>
      <w:lvlJc w:val="left"/>
      <w:pPr>
        <w:ind w:left="599" w:hanging="435"/>
      </w:pPr>
      <w:rPr>
        <w:rFonts w:hint="default"/>
      </w:rPr>
    </w:lvl>
    <w:lvl w:ilvl="1" w:tplc="080A0019" w:tentative="1">
      <w:start w:val="1"/>
      <w:numFmt w:val="lowerLetter"/>
      <w:lvlText w:val="%2."/>
      <w:lvlJc w:val="left"/>
      <w:pPr>
        <w:ind w:left="1244" w:hanging="360"/>
      </w:pPr>
    </w:lvl>
    <w:lvl w:ilvl="2" w:tplc="080A001B" w:tentative="1">
      <w:start w:val="1"/>
      <w:numFmt w:val="lowerRoman"/>
      <w:lvlText w:val="%3."/>
      <w:lvlJc w:val="right"/>
      <w:pPr>
        <w:ind w:left="1964" w:hanging="180"/>
      </w:pPr>
    </w:lvl>
    <w:lvl w:ilvl="3" w:tplc="080A000F" w:tentative="1">
      <w:start w:val="1"/>
      <w:numFmt w:val="decimal"/>
      <w:lvlText w:val="%4."/>
      <w:lvlJc w:val="left"/>
      <w:pPr>
        <w:ind w:left="2684" w:hanging="360"/>
      </w:pPr>
    </w:lvl>
    <w:lvl w:ilvl="4" w:tplc="080A0019" w:tentative="1">
      <w:start w:val="1"/>
      <w:numFmt w:val="lowerLetter"/>
      <w:lvlText w:val="%5."/>
      <w:lvlJc w:val="left"/>
      <w:pPr>
        <w:ind w:left="3404" w:hanging="360"/>
      </w:pPr>
    </w:lvl>
    <w:lvl w:ilvl="5" w:tplc="080A001B" w:tentative="1">
      <w:start w:val="1"/>
      <w:numFmt w:val="lowerRoman"/>
      <w:lvlText w:val="%6."/>
      <w:lvlJc w:val="right"/>
      <w:pPr>
        <w:ind w:left="4124" w:hanging="180"/>
      </w:pPr>
    </w:lvl>
    <w:lvl w:ilvl="6" w:tplc="080A000F" w:tentative="1">
      <w:start w:val="1"/>
      <w:numFmt w:val="decimal"/>
      <w:lvlText w:val="%7."/>
      <w:lvlJc w:val="left"/>
      <w:pPr>
        <w:ind w:left="4844" w:hanging="360"/>
      </w:pPr>
    </w:lvl>
    <w:lvl w:ilvl="7" w:tplc="080A0019" w:tentative="1">
      <w:start w:val="1"/>
      <w:numFmt w:val="lowerLetter"/>
      <w:lvlText w:val="%8."/>
      <w:lvlJc w:val="left"/>
      <w:pPr>
        <w:ind w:left="5564" w:hanging="360"/>
      </w:pPr>
    </w:lvl>
    <w:lvl w:ilvl="8" w:tplc="080A001B" w:tentative="1">
      <w:start w:val="1"/>
      <w:numFmt w:val="lowerRoman"/>
      <w:lvlText w:val="%9."/>
      <w:lvlJc w:val="right"/>
      <w:pPr>
        <w:ind w:left="6284" w:hanging="180"/>
      </w:pPr>
    </w:lvl>
  </w:abstractNum>
  <w:abstractNum w:abstractNumId="3" w15:restartNumberingAfterBreak="0">
    <w:nsid w:val="535D5E6D"/>
    <w:multiLevelType w:val="hybridMultilevel"/>
    <w:tmpl w:val="9ABCC0E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628B40AE"/>
    <w:multiLevelType w:val="hybridMultilevel"/>
    <w:tmpl w:val="47365670"/>
    <w:lvl w:ilvl="0" w:tplc="839A0EDA">
      <w:start w:val="1"/>
      <w:numFmt w:val="lowerLetter"/>
      <w:lvlText w:val="%1)"/>
      <w:lvlJc w:val="left"/>
      <w:pPr>
        <w:ind w:left="476" w:hanging="360"/>
      </w:pPr>
      <w:rPr>
        <w:rFonts w:hint="default"/>
      </w:rPr>
    </w:lvl>
    <w:lvl w:ilvl="1" w:tplc="080A0019" w:tentative="1">
      <w:start w:val="1"/>
      <w:numFmt w:val="lowerLetter"/>
      <w:lvlText w:val="%2."/>
      <w:lvlJc w:val="left"/>
      <w:pPr>
        <w:ind w:left="1196" w:hanging="360"/>
      </w:pPr>
    </w:lvl>
    <w:lvl w:ilvl="2" w:tplc="080A001B" w:tentative="1">
      <w:start w:val="1"/>
      <w:numFmt w:val="lowerRoman"/>
      <w:lvlText w:val="%3."/>
      <w:lvlJc w:val="right"/>
      <w:pPr>
        <w:ind w:left="1916" w:hanging="180"/>
      </w:pPr>
    </w:lvl>
    <w:lvl w:ilvl="3" w:tplc="080A000F" w:tentative="1">
      <w:start w:val="1"/>
      <w:numFmt w:val="decimal"/>
      <w:lvlText w:val="%4."/>
      <w:lvlJc w:val="left"/>
      <w:pPr>
        <w:ind w:left="2636" w:hanging="360"/>
      </w:pPr>
    </w:lvl>
    <w:lvl w:ilvl="4" w:tplc="080A0019" w:tentative="1">
      <w:start w:val="1"/>
      <w:numFmt w:val="lowerLetter"/>
      <w:lvlText w:val="%5."/>
      <w:lvlJc w:val="left"/>
      <w:pPr>
        <w:ind w:left="3356" w:hanging="360"/>
      </w:pPr>
    </w:lvl>
    <w:lvl w:ilvl="5" w:tplc="080A001B" w:tentative="1">
      <w:start w:val="1"/>
      <w:numFmt w:val="lowerRoman"/>
      <w:lvlText w:val="%6."/>
      <w:lvlJc w:val="right"/>
      <w:pPr>
        <w:ind w:left="4076" w:hanging="180"/>
      </w:pPr>
    </w:lvl>
    <w:lvl w:ilvl="6" w:tplc="080A000F" w:tentative="1">
      <w:start w:val="1"/>
      <w:numFmt w:val="decimal"/>
      <w:lvlText w:val="%7."/>
      <w:lvlJc w:val="left"/>
      <w:pPr>
        <w:ind w:left="4796" w:hanging="360"/>
      </w:pPr>
    </w:lvl>
    <w:lvl w:ilvl="7" w:tplc="080A0019" w:tentative="1">
      <w:start w:val="1"/>
      <w:numFmt w:val="lowerLetter"/>
      <w:lvlText w:val="%8."/>
      <w:lvlJc w:val="left"/>
      <w:pPr>
        <w:ind w:left="5516" w:hanging="360"/>
      </w:pPr>
    </w:lvl>
    <w:lvl w:ilvl="8" w:tplc="080A001B" w:tentative="1">
      <w:start w:val="1"/>
      <w:numFmt w:val="lowerRoman"/>
      <w:lvlText w:val="%9."/>
      <w:lvlJc w:val="right"/>
      <w:pPr>
        <w:ind w:left="6236" w:hanging="180"/>
      </w:pPr>
    </w:lvl>
  </w:abstractNum>
  <w:abstractNum w:abstractNumId="5" w15:restartNumberingAfterBreak="0">
    <w:nsid w:val="72754947"/>
    <w:multiLevelType w:val="hybridMultilevel"/>
    <w:tmpl w:val="F96658D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E2"/>
    <w:rsid w:val="00020852"/>
    <w:rsid w:val="00083420"/>
    <w:rsid w:val="000924A1"/>
    <w:rsid w:val="000E38E4"/>
    <w:rsid w:val="001132A4"/>
    <w:rsid w:val="0017357F"/>
    <w:rsid w:val="001921CB"/>
    <w:rsid w:val="00291C8F"/>
    <w:rsid w:val="002F4049"/>
    <w:rsid w:val="003E1930"/>
    <w:rsid w:val="003F0833"/>
    <w:rsid w:val="00443B70"/>
    <w:rsid w:val="004B2B9A"/>
    <w:rsid w:val="004C4709"/>
    <w:rsid w:val="00585C7C"/>
    <w:rsid w:val="005969E2"/>
    <w:rsid w:val="005C5AAE"/>
    <w:rsid w:val="00600292"/>
    <w:rsid w:val="00680266"/>
    <w:rsid w:val="006A48BA"/>
    <w:rsid w:val="006C5CBB"/>
    <w:rsid w:val="007103DD"/>
    <w:rsid w:val="00714FF5"/>
    <w:rsid w:val="007667A1"/>
    <w:rsid w:val="007A177C"/>
    <w:rsid w:val="007B0ADB"/>
    <w:rsid w:val="0084090E"/>
    <w:rsid w:val="00870EB3"/>
    <w:rsid w:val="0091783F"/>
    <w:rsid w:val="00936BF6"/>
    <w:rsid w:val="00986B5C"/>
    <w:rsid w:val="009C01AF"/>
    <w:rsid w:val="009C2FCE"/>
    <w:rsid w:val="009D2BE9"/>
    <w:rsid w:val="00A37E54"/>
    <w:rsid w:val="00A47D18"/>
    <w:rsid w:val="00A73334"/>
    <w:rsid w:val="00A948D2"/>
    <w:rsid w:val="00A967F3"/>
    <w:rsid w:val="00AA27D3"/>
    <w:rsid w:val="00B065F2"/>
    <w:rsid w:val="00BB08C8"/>
    <w:rsid w:val="00BE3374"/>
    <w:rsid w:val="00C33474"/>
    <w:rsid w:val="00C41753"/>
    <w:rsid w:val="00C56045"/>
    <w:rsid w:val="00C67936"/>
    <w:rsid w:val="00CC23EE"/>
    <w:rsid w:val="00D44A71"/>
    <w:rsid w:val="00D4526C"/>
    <w:rsid w:val="00D73FC8"/>
    <w:rsid w:val="00DB43F1"/>
    <w:rsid w:val="00DC1894"/>
    <w:rsid w:val="00E225CC"/>
    <w:rsid w:val="00E239FD"/>
    <w:rsid w:val="00E6215E"/>
    <w:rsid w:val="00E704FF"/>
    <w:rsid w:val="00EC591D"/>
    <w:rsid w:val="00ED3EE4"/>
    <w:rsid w:val="00EE308F"/>
    <w:rsid w:val="00F001F1"/>
    <w:rsid w:val="00F20AE2"/>
    <w:rsid w:val="00F425BA"/>
    <w:rsid w:val="00F76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452F5"/>
  <w15:docId w15:val="{7B46B897-2B96-44D5-9B14-C762833F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16"/>
      <w:jc w:val="both"/>
      <w:outlineLvl w:val="0"/>
    </w:pPr>
    <w:rPr>
      <w:b/>
      <w:bCs/>
      <w:sz w:val="24"/>
      <w:szCs w:val="24"/>
    </w:rPr>
  </w:style>
  <w:style w:type="paragraph" w:styleId="Ttulo2">
    <w:name w:val="heading 2"/>
    <w:basedOn w:val="Normal"/>
    <w:link w:val="Ttulo2Car"/>
    <w:uiPriority w:val="1"/>
    <w:qFormat/>
    <w:pPr>
      <w:ind w:left="11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3"/>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425BA"/>
    <w:pPr>
      <w:tabs>
        <w:tab w:val="center" w:pos="4419"/>
        <w:tab w:val="right" w:pos="8838"/>
      </w:tabs>
    </w:pPr>
  </w:style>
  <w:style w:type="character" w:customStyle="1" w:styleId="EncabezadoCar">
    <w:name w:val="Encabezado Car"/>
    <w:basedOn w:val="Fuentedeprrafopredeter"/>
    <w:link w:val="Encabezado"/>
    <w:uiPriority w:val="99"/>
    <w:rsid w:val="00F425BA"/>
    <w:rPr>
      <w:rFonts w:ascii="Arial" w:eastAsia="Arial" w:hAnsi="Arial" w:cs="Arial"/>
      <w:lang w:val="es-ES"/>
    </w:rPr>
  </w:style>
  <w:style w:type="paragraph" w:styleId="Piedepgina">
    <w:name w:val="footer"/>
    <w:basedOn w:val="Normal"/>
    <w:link w:val="PiedepginaCar"/>
    <w:uiPriority w:val="99"/>
    <w:unhideWhenUsed/>
    <w:rsid w:val="00F425BA"/>
    <w:pPr>
      <w:tabs>
        <w:tab w:val="center" w:pos="4419"/>
        <w:tab w:val="right" w:pos="8838"/>
      </w:tabs>
    </w:pPr>
  </w:style>
  <w:style w:type="character" w:customStyle="1" w:styleId="PiedepginaCar">
    <w:name w:val="Pie de página Car"/>
    <w:basedOn w:val="Fuentedeprrafopredeter"/>
    <w:link w:val="Piedepgina"/>
    <w:uiPriority w:val="99"/>
    <w:rsid w:val="00F425BA"/>
    <w:rPr>
      <w:rFonts w:ascii="Arial" w:eastAsia="Arial" w:hAnsi="Arial" w:cs="Arial"/>
      <w:lang w:val="es-ES"/>
    </w:rPr>
  </w:style>
  <w:style w:type="character" w:styleId="Nmerodepgina">
    <w:name w:val="page number"/>
    <w:basedOn w:val="Fuentedeprrafopredeter"/>
    <w:rsid w:val="00CC23EE"/>
  </w:style>
  <w:style w:type="character" w:customStyle="1" w:styleId="Ttulo2Car">
    <w:name w:val="Título 2 Car"/>
    <w:basedOn w:val="Fuentedeprrafopredeter"/>
    <w:link w:val="Ttulo2"/>
    <w:uiPriority w:val="1"/>
    <w:rsid w:val="00DC1894"/>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DC189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65ED.1B49C16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65ED.1B49C16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465ED.1B49C1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14</Pages>
  <Words>3493</Words>
  <Characters>19214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Elaboró</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Elaboró</dc:title>
  <dc:subject/>
  <dc:creator>usuario</dc:creator>
  <cp:keywords/>
  <dc:description/>
  <cp:lastModifiedBy>FERNANDO ROJO</cp:lastModifiedBy>
  <cp:revision>8</cp:revision>
  <cp:lastPrinted>2022-01-28T00:04:00Z</cp:lastPrinted>
  <dcterms:created xsi:type="dcterms:W3CDTF">2021-01-11T20:48:00Z</dcterms:created>
  <dcterms:modified xsi:type="dcterms:W3CDTF">2022-01-28T00:04:00Z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2010</vt:lpwstr>
  </property>
  <property fmtid="{D5CDD505-2E9C-101B-9397-08002B2CF9AE}" pid="4" name="LastSaved">
    <vt:filetime>2020-10-07T00:00:00Z</vt:filetime>
  </property>
</Properties>
</file>